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15" w:rsidRDefault="00463715">
      <w:pPr>
        <w:rPr>
          <w:b/>
          <w:sz w:val="28"/>
          <w:szCs w:val="28"/>
        </w:rPr>
      </w:pPr>
      <w:proofErr w:type="gramStart"/>
      <w:r w:rsidRPr="00463715">
        <w:rPr>
          <w:b/>
          <w:sz w:val="28"/>
          <w:szCs w:val="28"/>
        </w:rPr>
        <w:t>Høringssvar  -</w:t>
      </w:r>
      <w:proofErr w:type="gramEnd"/>
      <w:r w:rsidRPr="00463715">
        <w:rPr>
          <w:b/>
          <w:sz w:val="28"/>
          <w:szCs w:val="28"/>
        </w:rPr>
        <w:t xml:space="preserve"> ny Kultur – og Idrætspolitik</w:t>
      </w:r>
    </w:p>
    <w:p w:rsidR="006C58D3" w:rsidRDefault="00463715">
      <w:pPr>
        <w:rPr>
          <w:b/>
          <w:sz w:val="28"/>
          <w:szCs w:val="28"/>
        </w:rPr>
      </w:pPr>
      <w:r w:rsidRPr="00463715">
        <w:rPr>
          <w:b/>
          <w:sz w:val="28"/>
          <w:szCs w:val="28"/>
        </w:rPr>
        <w:br/>
        <w:t>Resumé</w:t>
      </w:r>
    </w:p>
    <w:p w:rsidR="00463715" w:rsidRPr="00BA3F6A" w:rsidRDefault="008B52B8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 w:rsidRPr="008B52B8">
        <w:rPr>
          <w:b/>
          <w:sz w:val="24"/>
          <w:szCs w:val="24"/>
        </w:rPr>
        <w:t>Fredericia Byorkester</w:t>
      </w:r>
      <w:r w:rsidR="00F23755">
        <w:rPr>
          <w:b/>
          <w:sz w:val="24"/>
          <w:szCs w:val="24"/>
        </w:rPr>
        <w:t>/ v. Anders Nørregaard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FBO mener, at de allerede i høj grad </w:t>
      </w:r>
      <w:r w:rsidR="006329B9">
        <w:rPr>
          <w:sz w:val="24"/>
          <w:szCs w:val="24"/>
        </w:rPr>
        <w:t xml:space="preserve">lever op til politikken. De er dog bekymret for, om de </w:t>
      </w:r>
      <w:r w:rsidR="00BA3F6A">
        <w:rPr>
          <w:sz w:val="24"/>
          <w:szCs w:val="24"/>
        </w:rPr>
        <w:t>fremover</w:t>
      </w:r>
      <w:r w:rsidR="006329B9">
        <w:rPr>
          <w:sz w:val="24"/>
          <w:szCs w:val="24"/>
        </w:rPr>
        <w:t xml:space="preserve"> kan få tilskud til deres tilbagevendende koncerter ifølge den </w:t>
      </w:r>
      <w:r w:rsidR="00EF5142">
        <w:rPr>
          <w:sz w:val="24"/>
          <w:szCs w:val="24"/>
        </w:rPr>
        <w:t>nye beslutning</w:t>
      </w:r>
      <w:r w:rsidR="00BA3F6A">
        <w:rPr>
          <w:sz w:val="24"/>
          <w:szCs w:val="24"/>
        </w:rPr>
        <w:t>, om at arrangementer kun kan få tilskud 2 gange.</w:t>
      </w:r>
      <w:r w:rsidR="00BA3F6A">
        <w:rPr>
          <w:sz w:val="24"/>
          <w:szCs w:val="24"/>
        </w:rPr>
        <w:br/>
      </w:r>
      <w:r w:rsidR="00BA3F6A" w:rsidRPr="00BA3F6A">
        <w:rPr>
          <w:b/>
          <w:i/>
          <w:sz w:val="24"/>
          <w:szCs w:val="24"/>
        </w:rPr>
        <w:t>Forvaltningen svarer på denne</w:t>
      </w:r>
      <w:r w:rsidR="00BA3F6A" w:rsidRPr="00BA3F6A">
        <w:rPr>
          <w:i/>
          <w:sz w:val="24"/>
          <w:szCs w:val="24"/>
        </w:rPr>
        <w:t>.</w:t>
      </w:r>
    </w:p>
    <w:p w:rsidR="00BA3F6A" w:rsidRDefault="00BA3F6A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Herdis Jakobsen</w:t>
      </w:r>
      <w:r w:rsidR="00901EB5">
        <w:rPr>
          <w:b/>
          <w:sz w:val="24"/>
          <w:szCs w:val="24"/>
        </w:rPr>
        <w:t xml:space="preserve"> (repræsenterer religiøs børnekl</w:t>
      </w:r>
      <w:r>
        <w:rPr>
          <w:b/>
          <w:sz w:val="24"/>
          <w:szCs w:val="24"/>
        </w:rPr>
        <w:t>ub</w:t>
      </w:r>
      <w:r w:rsidRPr="00BA3F6A">
        <w:rPr>
          <w:sz w:val="24"/>
          <w:szCs w:val="24"/>
        </w:rPr>
        <w:t>?</w:t>
      </w:r>
      <w:r>
        <w:rPr>
          <w:sz w:val="24"/>
          <w:szCs w:val="24"/>
        </w:rPr>
        <w:t>?)</w:t>
      </w:r>
      <w:r>
        <w:rPr>
          <w:sz w:val="24"/>
          <w:szCs w:val="24"/>
        </w:rPr>
        <w:br/>
        <w:t>Er utilfreds med, at de ikke er tilskudsber</w:t>
      </w:r>
      <w:r w:rsidR="00EF5142">
        <w:rPr>
          <w:sz w:val="24"/>
          <w:szCs w:val="24"/>
        </w:rPr>
        <w:t>et</w:t>
      </w:r>
      <w:r w:rsidR="00B536AB">
        <w:rPr>
          <w:sz w:val="24"/>
          <w:szCs w:val="24"/>
        </w:rPr>
        <w:t>tiget.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Forvaltningen svarer på denne.</w:t>
      </w:r>
    </w:p>
    <w:p w:rsidR="00BA3F6A" w:rsidRPr="00BA3F6A" w:rsidRDefault="00BA3F6A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Handicaprådet</w:t>
      </w:r>
      <w:proofErr w:type="spellEnd"/>
      <w:r w:rsidR="00F23755">
        <w:rPr>
          <w:b/>
          <w:sz w:val="24"/>
          <w:szCs w:val="24"/>
        </w:rPr>
        <w:t>/ v. Jacob Jacobsen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Foreslår 3 sproglige rettelser, hvor handicappede eksplicit indskrives, ellers tilfredshed med politikken.</w:t>
      </w:r>
    </w:p>
    <w:p w:rsidR="00BA3F6A" w:rsidRPr="00BA3F6A" w:rsidRDefault="00BA3F6A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Fredericia Golfklub</w:t>
      </w:r>
      <w:r w:rsidR="00F23755">
        <w:rPr>
          <w:b/>
          <w:sz w:val="24"/>
          <w:szCs w:val="24"/>
        </w:rPr>
        <w:t>/ v. Jan Bonfils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Beklager, at lokaletilskuddet ikke også gælder ældre borgere.</w:t>
      </w:r>
    </w:p>
    <w:p w:rsidR="00BA3F6A" w:rsidRPr="00F4356A" w:rsidRDefault="00BA3F6A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Niels Erik Aggesen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Foreslår etablering af et Kulturelt Råd, som vi har haft det før.</w:t>
      </w:r>
      <w:r>
        <w:rPr>
          <w:sz w:val="24"/>
          <w:szCs w:val="24"/>
        </w:rPr>
        <w:br/>
        <w:t xml:space="preserve">Foreslår, at </w:t>
      </w:r>
      <w:r w:rsidR="00F4356A">
        <w:rPr>
          <w:sz w:val="24"/>
          <w:szCs w:val="24"/>
        </w:rPr>
        <w:t>de elektroniske infotavler ved indfaldsvejene bruges til at reklamere for kulturelle arrangementer, så det ikke udelukkende er Shopping og Fredericia C.</w:t>
      </w:r>
    </w:p>
    <w:p w:rsidR="00901EB5" w:rsidRPr="00901EB5" w:rsidRDefault="00F4356A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Ungebyrådet</w:t>
      </w:r>
      <w:r w:rsidR="00EF5142">
        <w:rPr>
          <w:b/>
          <w:sz w:val="24"/>
          <w:szCs w:val="24"/>
        </w:rPr>
        <w:br/>
      </w:r>
      <w:r w:rsidR="00EF5142">
        <w:rPr>
          <w:sz w:val="24"/>
          <w:szCs w:val="24"/>
        </w:rPr>
        <w:t>Ros til indholdet, men fremhæver</w:t>
      </w:r>
      <w:r w:rsidR="00901EB5">
        <w:rPr>
          <w:sz w:val="24"/>
          <w:szCs w:val="24"/>
        </w:rPr>
        <w:t xml:space="preserve"> de unges behov for at have steder at udfolde sig. Bemærker, at man også skal have øje for talentudvikling på andre steder end idræt, eks. </w:t>
      </w:r>
      <w:proofErr w:type="spellStart"/>
      <w:r w:rsidR="00901EB5">
        <w:rPr>
          <w:sz w:val="24"/>
          <w:szCs w:val="24"/>
        </w:rPr>
        <w:t>gaming</w:t>
      </w:r>
      <w:proofErr w:type="spellEnd"/>
      <w:r w:rsidR="00901EB5">
        <w:rPr>
          <w:sz w:val="24"/>
          <w:szCs w:val="24"/>
        </w:rPr>
        <w:t xml:space="preserve"> og teater. Foreslår klippekort, så børn og unge af forældre, der ikke har så mange midler også kan deltage i fritidsaktiviteter.</w:t>
      </w:r>
    </w:p>
    <w:p w:rsidR="00BA69A4" w:rsidRPr="00BA69A4" w:rsidRDefault="00BA69A4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Fredericia Skakforening</w:t>
      </w:r>
      <w:r w:rsidR="00F23755">
        <w:rPr>
          <w:b/>
          <w:sz w:val="24"/>
          <w:szCs w:val="24"/>
        </w:rPr>
        <w:t xml:space="preserve">/ v. John </w:t>
      </w:r>
      <w:proofErr w:type="spellStart"/>
      <w:r w:rsidR="00F23755">
        <w:rPr>
          <w:b/>
          <w:sz w:val="24"/>
          <w:szCs w:val="24"/>
        </w:rPr>
        <w:t>NIelsen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Efterlyser et Foreningernes hus med lokaler for foreninger</w:t>
      </w:r>
    </w:p>
    <w:p w:rsidR="00CC46DB" w:rsidRPr="00CC46DB" w:rsidRDefault="00BA69A4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Fredericia Idrætscenters Udviklingsråd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Savner generelt, at K&amp;F politikken ikke i tilstrækkelig grad er koblet sammen med Fredericia Kommunes sundhedspolitik.</w:t>
      </w:r>
      <w:r>
        <w:rPr>
          <w:sz w:val="24"/>
          <w:szCs w:val="24"/>
        </w:rPr>
        <w:br/>
        <w:t>Synes politikken er for lidt håndgribelig og vil gerne indgå i en dialog, hvor deres høringssvar uddybes.</w:t>
      </w:r>
    </w:p>
    <w:p w:rsidR="00B040A4" w:rsidRPr="00B040A4" w:rsidRDefault="00CC46DB" w:rsidP="008B52B8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SIF</w:t>
      </w:r>
      <w:r w:rsidR="00F23755">
        <w:rPr>
          <w:b/>
          <w:sz w:val="24"/>
          <w:szCs w:val="24"/>
        </w:rPr>
        <w:t>/ v. Christoffer Riis Svendsen</w:t>
      </w:r>
      <w:r>
        <w:rPr>
          <w:b/>
          <w:sz w:val="24"/>
          <w:szCs w:val="24"/>
        </w:rPr>
        <w:br/>
      </w:r>
      <w:r w:rsidR="00B040A4">
        <w:rPr>
          <w:sz w:val="24"/>
          <w:szCs w:val="24"/>
        </w:rPr>
        <w:t xml:space="preserve">Vil også gerne have et </w:t>
      </w:r>
      <w:proofErr w:type="spellStart"/>
      <w:r w:rsidR="00B040A4">
        <w:rPr>
          <w:sz w:val="24"/>
          <w:szCs w:val="24"/>
        </w:rPr>
        <w:t>foreningshus</w:t>
      </w:r>
      <w:proofErr w:type="spellEnd"/>
      <w:r w:rsidR="00B040A4">
        <w:rPr>
          <w:sz w:val="24"/>
          <w:szCs w:val="24"/>
        </w:rPr>
        <w:t xml:space="preserve"> – dog helst et idrættens aktivitetshus, der fungerer som mødested for idrætsforeninger. De anviser konkrete steder. Vil gerne inddrages i arbejdet med konkrete handleplaner. Efterlyser mere admin</w:t>
      </w:r>
      <w:r w:rsidR="00A470CB">
        <w:rPr>
          <w:sz w:val="24"/>
          <w:szCs w:val="24"/>
        </w:rPr>
        <w:t>i</w:t>
      </w:r>
      <w:r w:rsidR="00B040A4">
        <w:rPr>
          <w:sz w:val="24"/>
          <w:szCs w:val="24"/>
        </w:rPr>
        <w:t>strativ smidighed, når der arrangeres events i byrummet.</w:t>
      </w:r>
    </w:p>
    <w:p w:rsidR="00A470CB" w:rsidRPr="00A470CB" w:rsidRDefault="00B040A4" w:rsidP="00A470CB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Bredstrup-Pjedsted Idrætsforening</w:t>
      </w:r>
      <w:r w:rsidR="00F23755">
        <w:rPr>
          <w:b/>
          <w:sz w:val="24"/>
          <w:szCs w:val="24"/>
        </w:rPr>
        <w:t>/ v. Henrik Væver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Udtrykker bekymring over, at der fokuseres på at fremme den uorganiserede idræt. Det må ikke ske på bekostning af det organiserede foreningsliv.</w:t>
      </w:r>
      <w:r>
        <w:rPr>
          <w:sz w:val="24"/>
          <w:szCs w:val="24"/>
        </w:rPr>
        <w:br/>
        <w:t>Foreslår konkret formulering, der indeholder intention om at lette eller fjerne administrative byrder via forenkling.</w:t>
      </w:r>
      <w:r>
        <w:rPr>
          <w:sz w:val="24"/>
          <w:szCs w:val="24"/>
        </w:rPr>
        <w:br/>
        <w:t>De bifalder ikke kontingentnedsættelse det første år, det giver dårligere økonomi for foreningerne.</w:t>
      </w:r>
      <w:r>
        <w:rPr>
          <w:sz w:val="24"/>
          <w:szCs w:val="24"/>
        </w:rPr>
        <w:br/>
        <w:t>De ønsker mere uddannelse til trænere.</w:t>
      </w:r>
      <w:r>
        <w:rPr>
          <w:sz w:val="24"/>
          <w:szCs w:val="24"/>
        </w:rPr>
        <w:br/>
        <w:t>De ønsker 3 konkrete formuleringer, hvor der eksplicit er formuleringer, hvor det tydeliggøres, at det hele kommunens politik og ikke kun en ”midtbypolitik</w:t>
      </w:r>
      <w:r w:rsidR="00A470CB">
        <w:rPr>
          <w:sz w:val="24"/>
          <w:szCs w:val="24"/>
        </w:rPr>
        <w:t>”</w:t>
      </w:r>
    </w:p>
    <w:p w:rsidR="00F23755" w:rsidRPr="00F23755" w:rsidRDefault="00B040A4" w:rsidP="00B040A4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Børne- og Ungdomskorpsenes Samråd</w:t>
      </w:r>
      <w:r w:rsidR="00F23755">
        <w:rPr>
          <w:b/>
          <w:sz w:val="24"/>
          <w:szCs w:val="24"/>
        </w:rPr>
        <w:t>/ v. Jan Møller Jørgensen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Høringsfristen har været for kort, og politikken er for generel og holdt i overskrifter, hvilket tolkes som om, der ikke er lagt op til ændringer.</w:t>
      </w:r>
      <w:r>
        <w:rPr>
          <w:sz w:val="24"/>
          <w:szCs w:val="24"/>
        </w:rPr>
        <w:br/>
        <w:t xml:space="preserve">Efterlyser </w:t>
      </w:r>
      <w:r w:rsidR="00F23755">
        <w:rPr>
          <w:sz w:val="24"/>
          <w:szCs w:val="24"/>
        </w:rPr>
        <w:t>anerkendelse</w:t>
      </w:r>
      <w:r w:rsidR="00131F44">
        <w:rPr>
          <w:sz w:val="24"/>
          <w:szCs w:val="24"/>
        </w:rPr>
        <w:t xml:space="preserve"> for</w:t>
      </w:r>
      <w:r w:rsidR="00F23755">
        <w:rPr>
          <w:sz w:val="24"/>
          <w:szCs w:val="24"/>
        </w:rPr>
        <w:t xml:space="preserve"> det store frivillige arbejde, der udføres i BUS. Føler sig stødt over formuleringen om tilskyndelse til udvikling, da der allerede nu foregår løbende udvikling.</w:t>
      </w:r>
    </w:p>
    <w:p w:rsidR="00636631" w:rsidRPr="00636631" w:rsidRDefault="00F23755" w:rsidP="00B040A4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Seniorrådet</w:t>
      </w:r>
      <w:proofErr w:type="spellEnd"/>
      <w:r>
        <w:rPr>
          <w:b/>
          <w:sz w:val="24"/>
          <w:szCs w:val="24"/>
        </w:rPr>
        <w:t>/ v. Flemming Larsen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Gør opmærksom på, at aktivitetscentrene også er kulturelle samlingssteder.</w:t>
      </w:r>
      <w:r>
        <w:rPr>
          <w:sz w:val="24"/>
          <w:szCs w:val="24"/>
        </w:rPr>
        <w:br/>
        <w:t>Er bekymret for, hvordan man skaffer de økonomiske midler til de visionære mål.</w:t>
      </w:r>
      <w:r>
        <w:rPr>
          <w:sz w:val="24"/>
          <w:szCs w:val="24"/>
        </w:rPr>
        <w:br/>
        <w:t>Gør opmærksom på, at man skal aktivt gøre noget for at alle befolkningsgrupper bosætter sig inden for voldene – og ikke kun ældre.  En manglende mangfoldighed af beboere vil forhindre det attraktive og aktive byliv, som man ønsker.</w:t>
      </w:r>
      <w:r>
        <w:rPr>
          <w:sz w:val="24"/>
          <w:szCs w:val="24"/>
        </w:rPr>
        <w:br/>
        <w:t>Beklager, at talentudvikling kun forbindes med børn og unge</w:t>
      </w:r>
      <w:r w:rsidR="00636631">
        <w:rPr>
          <w:sz w:val="24"/>
          <w:szCs w:val="24"/>
        </w:rPr>
        <w:t>, der er også ældre, der rummer talent.</w:t>
      </w:r>
      <w:r w:rsidR="00636631">
        <w:rPr>
          <w:sz w:val="24"/>
          <w:szCs w:val="24"/>
        </w:rPr>
        <w:br/>
        <w:t>Bedre lysforhold på volden, som mange bruger som rum for bevægelse og idræt.</w:t>
      </w:r>
      <w:r w:rsidR="00636631">
        <w:rPr>
          <w:sz w:val="24"/>
          <w:szCs w:val="24"/>
        </w:rPr>
        <w:br/>
        <w:t>Man efterlyser, at de ældre eksplicit er nævnt flere steder i teksten.</w:t>
      </w:r>
    </w:p>
    <w:p w:rsidR="00636631" w:rsidRPr="00636631" w:rsidRDefault="00636631" w:rsidP="00B040A4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Aftenskolerne i Fredericia / v. Leif </w:t>
      </w:r>
      <w:proofErr w:type="spellStart"/>
      <w:r>
        <w:rPr>
          <w:b/>
          <w:sz w:val="24"/>
          <w:szCs w:val="24"/>
        </w:rPr>
        <w:t>Uhrhøj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AIF har svært ved at se sig selv i politikken, og foreslår konkrete mål for, at flere deltager i foreninger, undervisning og kulturelle aktiviteter.</w:t>
      </w:r>
      <w:r>
        <w:rPr>
          <w:sz w:val="24"/>
          <w:szCs w:val="24"/>
        </w:rPr>
        <w:br/>
        <w:t>Opstiller en række forslag til mål for området, der vedrører en større variation i tilbuddet, sikring af tilskudsbrøker, etablere undervisningslokaler beregnet til voksne, sikrer varmtvandsbassin, ønske om partnerskabsaftaler.</w:t>
      </w:r>
      <w:r>
        <w:rPr>
          <w:sz w:val="24"/>
          <w:szCs w:val="24"/>
        </w:rPr>
        <w:br/>
        <w:t xml:space="preserve">Har forslag til konkrete sproglige tilføjelser, hvor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aftenskolerne skrives mere eksplicit ind.</w:t>
      </w:r>
      <w:proofErr w:type="gramEnd"/>
    </w:p>
    <w:p w:rsidR="00957516" w:rsidRPr="00957516" w:rsidRDefault="00636631" w:rsidP="00B040A4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Folkeoplysningsrådet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Ønsker et aktivitetshus.</w:t>
      </w:r>
      <w:r>
        <w:rPr>
          <w:sz w:val="24"/>
          <w:szCs w:val="24"/>
        </w:rPr>
        <w:br/>
        <w:t xml:space="preserve">Titlen på politikken skal udvides til også at være en fritidspolitik, og </w:t>
      </w:r>
      <w:r w:rsidR="00131F44">
        <w:rPr>
          <w:sz w:val="24"/>
          <w:szCs w:val="24"/>
        </w:rPr>
        <w:t xml:space="preserve">at </w:t>
      </w:r>
      <w:r>
        <w:rPr>
          <w:sz w:val="24"/>
          <w:szCs w:val="24"/>
        </w:rPr>
        <w:t>det præciseres at politikken er for alle borgere.</w:t>
      </w:r>
      <w:r>
        <w:rPr>
          <w:sz w:val="24"/>
          <w:szCs w:val="24"/>
        </w:rPr>
        <w:br/>
        <w:t>Bryder sig ikke om den visuelle opdeling i 3 områder.</w:t>
      </w:r>
    </w:p>
    <w:p w:rsidR="00F4356A" w:rsidRPr="00957516" w:rsidRDefault="00957516" w:rsidP="00B040A4">
      <w:pPr>
        <w:pStyle w:val="Listeafsni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Erri</w:t>
      </w:r>
      <w:r w:rsidRPr="00957516">
        <w:rPr>
          <w:b/>
          <w:sz w:val="24"/>
          <w:szCs w:val="24"/>
        </w:rPr>
        <w:t>tsø Idrætscenter</w:t>
      </w:r>
      <w:r>
        <w:rPr>
          <w:b/>
          <w:sz w:val="24"/>
          <w:szCs w:val="24"/>
        </w:rPr>
        <w:t>/ v. Ole Sørensen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Roser politikken, men gør opmærksom på, at de 4 lo</w:t>
      </w:r>
      <w:r w:rsidR="00131F44">
        <w:rPr>
          <w:sz w:val="24"/>
          <w:szCs w:val="24"/>
        </w:rPr>
        <w:t>kalområder (Erritsø,</w:t>
      </w:r>
      <w:r>
        <w:rPr>
          <w:sz w:val="24"/>
          <w:szCs w:val="24"/>
        </w:rPr>
        <w:t xml:space="preserve"> Bredstrup Pjedsted, </w:t>
      </w:r>
      <w:proofErr w:type="spellStart"/>
      <w:r>
        <w:rPr>
          <w:sz w:val="24"/>
          <w:szCs w:val="24"/>
        </w:rPr>
        <w:t>Trelde</w:t>
      </w:r>
      <w:proofErr w:type="spellEnd"/>
      <w:r>
        <w:rPr>
          <w:sz w:val="24"/>
          <w:szCs w:val="24"/>
        </w:rPr>
        <w:t xml:space="preserve"> og Taulov) ses som fyrtårne, der tilskynder til bosætningen.</w:t>
      </w:r>
      <w:r>
        <w:rPr>
          <w:sz w:val="24"/>
          <w:szCs w:val="24"/>
        </w:rPr>
        <w:br/>
        <w:t>Gør opmærksom på, at et indsatsområde bør være at hjælpe foreningerne med at tilpasse sig en ny virkelighed, hvor det vil være sværere at rekruttere frivillige ledere.</w:t>
      </w:r>
      <w:r>
        <w:rPr>
          <w:sz w:val="24"/>
          <w:szCs w:val="24"/>
        </w:rPr>
        <w:br/>
        <w:t>Der er i dag faciliteter såvel i FIC som i lokalområderne, hvor faciliteterne ikke udnyttes fuldt ud. Efterlyser en model, hvor et samarbejde med skolerne i områderne kunne løse en del af denne problemstilling.</w:t>
      </w:r>
      <w:r>
        <w:rPr>
          <w:b/>
          <w:sz w:val="24"/>
          <w:szCs w:val="24"/>
        </w:rPr>
        <w:br/>
      </w:r>
      <w:r w:rsidR="00636631" w:rsidRPr="00957516">
        <w:rPr>
          <w:b/>
          <w:sz w:val="24"/>
          <w:szCs w:val="24"/>
        </w:rPr>
        <w:br/>
      </w:r>
      <w:r w:rsidR="00C20EE2">
        <w:rPr>
          <w:sz w:val="24"/>
          <w:szCs w:val="24"/>
        </w:rPr>
        <w:t>Kultur &amp; Idræt 14. maj 2016</w:t>
      </w:r>
    </w:p>
    <w:sectPr w:rsidR="00F4356A" w:rsidRPr="00957516" w:rsidSect="006C58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169"/>
    <w:multiLevelType w:val="hybridMultilevel"/>
    <w:tmpl w:val="57A6E85A"/>
    <w:lvl w:ilvl="0" w:tplc="FFA6309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301CE0"/>
    <w:multiLevelType w:val="hybridMultilevel"/>
    <w:tmpl w:val="7CAEAAF8"/>
    <w:lvl w:ilvl="0" w:tplc="FFA630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63715"/>
    <w:rsid w:val="000107B9"/>
    <w:rsid w:val="00013348"/>
    <w:rsid w:val="00131F44"/>
    <w:rsid w:val="001E6B66"/>
    <w:rsid w:val="00311216"/>
    <w:rsid w:val="003126B4"/>
    <w:rsid w:val="003B02A4"/>
    <w:rsid w:val="003C2A32"/>
    <w:rsid w:val="0040455A"/>
    <w:rsid w:val="00463715"/>
    <w:rsid w:val="004F5C95"/>
    <w:rsid w:val="00546D62"/>
    <w:rsid w:val="0055071B"/>
    <w:rsid w:val="006000A4"/>
    <w:rsid w:val="00617001"/>
    <w:rsid w:val="006329B9"/>
    <w:rsid w:val="00636631"/>
    <w:rsid w:val="006C58D3"/>
    <w:rsid w:val="00733950"/>
    <w:rsid w:val="00763406"/>
    <w:rsid w:val="008B52B8"/>
    <w:rsid w:val="00901EB5"/>
    <w:rsid w:val="00927052"/>
    <w:rsid w:val="009300A3"/>
    <w:rsid w:val="00957516"/>
    <w:rsid w:val="00975DA9"/>
    <w:rsid w:val="00987CCF"/>
    <w:rsid w:val="00A115A6"/>
    <w:rsid w:val="00A358F7"/>
    <w:rsid w:val="00A470CB"/>
    <w:rsid w:val="00A7072C"/>
    <w:rsid w:val="00AD0335"/>
    <w:rsid w:val="00B040A4"/>
    <w:rsid w:val="00B059AA"/>
    <w:rsid w:val="00B536AB"/>
    <w:rsid w:val="00B92947"/>
    <w:rsid w:val="00B9685D"/>
    <w:rsid w:val="00BA3F6A"/>
    <w:rsid w:val="00BA69A4"/>
    <w:rsid w:val="00C13E24"/>
    <w:rsid w:val="00C20EE2"/>
    <w:rsid w:val="00CC46DB"/>
    <w:rsid w:val="00DB3855"/>
    <w:rsid w:val="00EA0010"/>
    <w:rsid w:val="00EA0B1E"/>
    <w:rsid w:val="00EF5142"/>
    <w:rsid w:val="00F12AA7"/>
    <w:rsid w:val="00F20899"/>
    <w:rsid w:val="00F23755"/>
    <w:rsid w:val="00F4356A"/>
    <w:rsid w:val="00F63BFE"/>
    <w:rsid w:val="00FA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5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 Bræmer</dc:creator>
  <cp:lastModifiedBy>mubj</cp:lastModifiedBy>
  <cp:revision>2</cp:revision>
  <cp:lastPrinted>2016-05-12T13:07:00Z</cp:lastPrinted>
  <dcterms:created xsi:type="dcterms:W3CDTF">2016-05-18T06:08:00Z</dcterms:created>
  <dcterms:modified xsi:type="dcterms:W3CDTF">2016-05-18T06:08:00Z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{1FEB839B-E914-4832-BD00-2D8802ADCAC8}</vt:lpwstr>
  </property>
</Properties>
</file>