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6B" w:rsidRPr="004F0B08" w:rsidRDefault="004F0B08" w:rsidP="0036242C">
      <w:pPr>
        <w:tabs>
          <w:tab w:val="left" w:pos="2160"/>
          <w:tab w:val="right" w:pos="5670"/>
          <w:tab w:val="decimal" w:pos="6804"/>
          <w:tab w:val="right" w:pos="7513"/>
          <w:tab w:val="decimal" w:pos="8647"/>
        </w:tabs>
        <w:ind w:left="142"/>
      </w:pPr>
      <w:r w:rsidRPr="004F0B08">
        <w:t>Erhvervsstyrelsen</w:t>
      </w:r>
    </w:p>
    <w:p w:rsidR="00846F6B" w:rsidRPr="004F0B08" w:rsidRDefault="004F0B08" w:rsidP="0036242C">
      <w:pPr>
        <w:tabs>
          <w:tab w:val="left" w:pos="2160"/>
          <w:tab w:val="right" w:pos="5670"/>
          <w:tab w:val="decimal" w:pos="6804"/>
          <w:tab w:val="right" w:pos="7513"/>
          <w:tab w:val="decimal" w:pos="8647"/>
        </w:tabs>
        <w:ind w:left="142"/>
      </w:pPr>
      <w:r w:rsidRPr="004F0B08">
        <w:t>Lan</w:t>
      </w:r>
      <w:r w:rsidR="00780196">
        <w:t>gelinie Allé 17</w:t>
      </w:r>
    </w:p>
    <w:p w:rsidR="00846F6B" w:rsidRDefault="004F0B08" w:rsidP="0036242C">
      <w:pPr>
        <w:tabs>
          <w:tab w:val="left" w:pos="2160"/>
          <w:tab w:val="right" w:pos="5670"/>
          <w:tab w:val="decimal" w:pos="6804"/>
          <w:tab w:val="right" w:pos="7513"/>
          <w:tab w:val="decimal" w:pos="8647"/>
        </w:tabs>
        <w:ind w:left="142"/>
      </w:pPr>
      <w:r w:rsidRPr="004F0B08">
        <w:t>2100</w:t>
      </w:r>
      <w:r w:rsidR="00846F6B" w:rsidRPr="004F0B08">
        <w:t xml:space="preserve"> </w:t>
      </w:r>
      <w:r w:rsidRPr="004F0B08">
        <w:t>København Ø</w:t>
      </w:r>
    </w:p>
    <w:p w:rsidR="001222BF" w:rsidRPr="004F0B08" w:rsidRDefault="001222BF" w:rsidP="0036242C">
      <w:pPr>
        <w:tabs>
          <w:tab w:val="left" w:pos="2160"/>
          <w:tab w:val="right" w:pos="5670"/>
          <w:tab w:val="decimal" w:pos="6804"/>
          <w:tab w:val="right" w:pos="7513"/>
          <w:tab w:val="decimal" w:pos="8647"/>
        </w:tabs>
        <w:ind w:left="142"/>
      </w:pPr>
    </w:p>
    <w:p w:rsidR="00846F6B" w:rsidRPr="004F0B08" w:rsidRDefault="00846F6B" w:rsidP="0036242C">
      <w:pPr>
        <w:tabs>
          <w:tab w:val="left" w:pos="2160"/>
          <w:tab w:val="right" w:pos="5670"/>
          <w:tab w:val="decimal" w:pos="6804"/>
          <w:tab w:val="right" w:pos="7513"/>
          <w:tab w:val="decimal" w:pos="8647"/>
        </w:tabs>
        <w:ind w:left="142"/>
      </w:pPr>
    </w:p>
    <w:p w:rsidR="00846F6B" w:rsidRPr="007F2789" w:rsidRDefault="006377E3" w:rsidP="0036242C">
      <w:pPr>
        <w:ind w:left="142"/>
        <w:jc w:val="right"/>
        <w:rPr>
          <w:sz w:val="18"/>
          <w:szCs w:val="18"/>
        </w:rPr>
      </w:pPr>
      <w:r>
        <w:rPr>
          <w:sz w:val="18"/>
          <w:szCs w:val="18"/>
        </w:rPr>
        <w:t>0</w:t>
      </w:r>
      <w:r w:rsidR="00821869">
        <w:rPr>
          <w:sz w:val="18"/>
          <w:szCs w:val="18"/>
        </w:rPr>
        <w:t>9</w:t>
      </w:r>
      <w:r w:rsidR="007F2789">
        <w:rPr>
          <w:sz w:val="18"/>
          <w:szCs w:val="18"/>
        </w:rPr>
        <w:t>-10-2017</w:t>
      </w:r>
    </w:p>
    <w:p w:rsidR="00846F6B" w:rsidRPr="004F0B08" w:rsidRDefault="00846F6B" w:rsidP="0036242C">
      <w:pPr>
        <w:ind w:left="142"/>
        <w:jc w:val="right"/>
        <w:rPr>
          <w:sz w:val="18"/>
          <w:szCs w:val="18"/>
        </w:rPr>
      </w:pPr>
      <w:r w:rsidRPr="004F0B08">
        <w:rPr>
          <w:sz w:val="18"/>
          <w:szCs w:val="18"/>
        </w:rPr>
        <w:t xml:space="preserve">Sags </w:t>
      </w:r>
      <w:proofErr w:type="gramStart"/>
      <w:r w:rsidRPr="004F0B08">
        <w:rPr>
          <w:sz w:val="18"/>
          <w:szCs w:val="18"/>
        </w:rPr>
        <w:t>id.:</w:t>
      </w:r>
      <w:proofErr w:type="gramEnd"/>
      <w:r w:rsidRPr="004F0B08">
        <w:rPr>
          <w:sz w:val="18"/>
          <w:szCs w:val="18"/>
        </w:rPr>
        <w:t xml:space="preserve"> </w:t>
      </w:r>
      <w:r w:rsidR="007F2789">
        <w:rPr>
          <w:sz w:val="18"/>
          <w:szCs w:val="18"/>
        </w:rPr>
        <w:t>17/7737</w:t>
      </w:r>
    </w:p>
    <w:p w:rsidR="00846F6B" w:rsidRPr="004F0B08" w:rsidRDefault="00846F6B" w:rsidP="0036242C">
      <w:pPr>
        <w:ind w:left="142"/>
        <w:jc w:val="right"/>
        <w:rPr>
          <w:sz w:val="18"/>
          <w:szCs w:val="18"/>
        </w:rPr>
      </w:pPr>
      <w:r w:rsidRPr="004F0B08">
        <w:rPr>
          <w:sz w:val="18"/>
          <w:szCs w:val="18"/>
        </w:rPr>
        <w:t>Sagsbehandler:</w:t>
      </w:r>
    </w:p>
    <w:p w:rsidR="00846F6B" w:rsidRDefault="00846F6B" w:rsidP="0036242C">
      <w:pPr>
        <w:ind w:left="142"/>
        <w:jc w:val="right"/>
        <w:rPr>
          <w:sz w:val="18"/>
          <w:szCs w:val="18"/>
        </w:rPr>
      </w:pPr>
      <w:r w:rsidRPr="0081764F">
        <w:rPr>
          <w:sz w:val="18"/>
          <w:szCs w:val="18"/>
        </w:rPr>
        <w:t xml:space="preserve"> </w:t>
      </w:r>
      <w:r w:rsidR="007F2789">
        <w:rPr>
          <w:sz w:val="18"/>
          <w:szCs w:val="18"/>
        </w:rPr>
        <w:t>Janne Dissing Nikolajsen</w:t>
      </w:r>
    </w:p>
    <w:p w:rsidR="007F2789" w:rsidRPr="0081764F" w:rsidRDefault="007F2789" w:rsidP="0036242C">
      <w:pPr>
        <w:ind w:left="142"/>
        <w:jc w:val="right"/>
        <w:rPr>
          <w:sz w:val="18"/>
          <w:szCs w:val="18"/>
        </w:rPr>
      </w:pPr>
    </w:p>
    <w:p w:rsidR="004F2352" w:rsidRPr="0081764F" w:rsidRDefault="004F2352" w:rsidP="0036242C">
      <w:pPr>
        <w:ind w:left="142"/>
        <w:jc w:val="right"/>
        <w:rPr>
          <w:sz w:val="18"/>
          <w:szCs w:val="18"/>
        </w:rPr>
      </w:pPr>
    </w:p>
    <w:p w:rsidR="00846F6B" w:rsidRPr="0081764F" w:rsidRDefault="0081764F" w:rsidP="00391FAB">
      <w:pPr>
        <w:pStyle w:val="Brevtekst"/>
        <w:tabs>
          <w:tab w:val="clear" w:pos="5387"/>
          <w:tab w:val="clear" w:pos="6577"/>
          <w:tab w:val="clear" w:pos="7371"/>
          <w:tab w:val="clear" w:pos="8675"/>
          <w:tab w:val="left" w:pos="2160"/>
          <w:tab w:val="right" w:pos="5670"/>
          <w:tab w:val="decimal" w:pos="6804"/>
          <w:tab w:val="right" w:pos="7513"/>
          <w:tab w:val="decimal" w:pos="8647"/>
        </w:tabs>
        <w:rPr>
          <w:b/>
        </w:rPr>
      </w:pPr>
      <w:r w:rsidRPr="0081764F">
        <w:rPr>
          <w:b/>
        </w:rPr>
        <w:t>Ansøgning om dispensation til, at detailbutikkerne i Fredericia Kommune ka</w:t>
      </w:r>
      <w:r w:rsidR="007F2789">
        <w:rPr>
          <w:b/>
        </w:rPr>
        <w:t>n holde åb</w:t>
      </w:r>
      <w:r w:rsidR="00D25477">
        <w:rPr>
          <w:b/>
        </w:rPr>
        <w:t>ent Kristi Himmelfartsdag den 10</w:t>
      </w:r>
      <w:r w:rsidR="007F2789">
        <w:rPr>
          <w:b/>
        </w:rPr>
        <w:t>. maj 2018</w:t>
      </w:r>
    </w:p>
    <w:p w:rsidR="00846F6B" w:rsidRPr="0081764F" w:rsidRDefault="00846F6B" w:rsidP="0036242C">
      <w:pPr>
        <w:ind w:left="142"/>
      </w:pPr>
    </w:p>
    <w:p w:rsidR="00851416" w:rsidRDefault="00851416" w:rsidP="00391FAB">
      <w:pPr>
        <w:spacing w:line="360" w:lineRule="auto"/>
        <w:ind w:right="57"/>
        <w:rPr>
          <w:rFonts w:cs="Times New Roman"/>
          <w:szCs w:val="24"/>
        </w:rPr>
      </w:pPr>
      <w:r>
        <w:rPr>
          <w:rFonts w:cs="Times New Roman"/>
          <w:szCs w:val="24"/>
        </w:rPr>
        <w:t xml:space="preserve">Byrådet i </w:t>
      </w:r>
      <w:r w:rsidR="009A5E59">
        <w:rPr>
          <w:rFonts w:cs="Times New Roman"/>
          <w:szCs w:val="24"/>
        </w:rPr>
        <w:t>Fredericia Kommune søger hermed om tilladelse til, at byens detailbutikker k</w:t>
      </w:r>
      <w:r w:rsidR="007F2789">
        <w:rPr>
          <w:rFonts w:cs="Times New Roman"/>
          <w:szCs w:val="24"/>
        </w:rPr>
        <w:t>an holde åbent Kristi Himmelfartsdag 2018</w:t>
      </w:r>
      <w:r w:rsidR="009A5E59">
        <w:rPr>
          <w:rFonts w:cs="Times New Roman"/>
          <w:szCs w:val="24"/>
        </w:rPr>
        <w:t>. Det fr</w:t>
      </w:r>
      <w:r>
        <w:rPr>
          <w:rFonts w:cs="Times New Roman"/>
          <w:szCs w:val="24"/>
        </w:rPr>
        <w:t>emgår af lukkelovens § 2, stk. 1, at der ikke må ske detailsalg på helligdage</w:t>
      </w:r>
      <w:r w:rsidR="009A5E59">
        <w:rPr>
          <w:rFonts w:cs="Times New Roman"/>
          <w:szCs w:val="24"/>
        </w:rPr>
        <w:t>,</w:t>
      </w:r>
      <w:r>
        <w:rPr>
          <w:rFonts w:cs="Times New Roman"/>
          <w:szCs w:val="24"/>
        </w:rPr>
        <w:t xml:space="preserve"> og det fremgår ligele</w:t>
      </w:r>
      <w:bookmarkStart w:id="0" w:name="_GoBack"/>
      <w:bookmarkEnd w:id="0"/>
      <w:r>
        <w:rPr>
          <w:rFonts w:cs="Times New Roman"/>
          <w:szCs w:val="24"/>
        </w:rPr>
        <w:t>des af lukkelovens § 2, stk. 2 at Erhvervsstyrelsen ved særlige lejligheder kan fravige lukkelovens § 2, stk. 1.</w:t>
      </w:r>
    </w:p>
    <w:p w:rsidR="00851416" w:rsidRDefault="00851416" w:rsidP="009A5E59">
      <w:pPr>
        <w:spacing w:line="360" w:lineRule="auto"/>
        <w:ind w:left="170" w:right="57"/>
        <w:rPr>
          <w:rFonts w:cs="Times New Roman"/>
          <w:szCs w:val="24"/>
        </w:rPr>
      </w:pPr>
    </w:p>
    <w:p w:rsidR="002233D0" w:rsidRPr="002233D0" w:rsidRDefault="00851416" w:rsidP="00391FAB">
      <w:pPr>
        <w:spacing w:line="360" w:lineRule="auto"/>
        <w:ind w:right="57"/>
        <w:rPr>
          <w:rFonts w:cs="Times New Roman"/>
          <w:szCs w:val="24"/>
        </w:rPr>
      </w:pPr>
      <w:r>
        <w:rPr>
          <w:rFonts w:cs="Times New Roman"/>
          <w:szCs w:val="24"/>
        </w:rPr>
        <w:t>Kri</w:t>
      </w:r>
      <w:r w:rsidR="00CC31A7">
        <w:rPr>
          <w:rFonts w:cs="Times New Roman"/>
          <w:szCs w:val="24"/>
        </w:rPr>
        <w:t xml:space="preserve">sti </w:t>
      </w:r>
      <w:r w:rsidR="00CC31A7" w:rsidRPr="002233D0">
        <w:rPr>
          <w:rFonts w:cs="Times New Roman"/>
          <w:szCs w:val="24"/>
        </w:rPr>
        <w:t>Himmelfartsdag torsdag den 1</w:t>
      </w:r>
      <w:r w:rsidRPr="002233D0">
        <w:rPr>
          <w:rFonts w:cs="Times New Roman"/>
          <w:szCs w:val="24"/>
        </w:rPr>
        <w:t>0. maj 2018</w:t>
      </w:r>
      <w:r w:rsidR="009A5E59" w:rsidRPr="002233D0">
        <w:rPr>
          <w:rFonts w:cs="Times New Roman"/>
          <w:szCs w:val="24"/>
        </w:rPr>
        <w:t xml:space="preserve"> er i Fredericia Kommune en </w:t>
      </w:r>
      <w:r w:rsidRPr="002233D0">
        <w:rPr>
          <w:rFonts w:cs="Times New Roman"/>
          <w:szCs w:val="24"/>
        </w:rPr>
        <w:t>sådan særlig lejlighed, hvor</w:t>
      </w:r>
      <w:r w:rsidR="009A5E59" w:rsidRPr="002233D0">
        <w:rPr>
          <w:rFonts w:cs="Times New Roman"/>
          <w:szCs w:val="24"/>
        </w:rPr>
        <w:t xml:space="preserve"> </w:t>
      </w:r>
      <w:r w:rsidR="002233D0" w:rsidRPr="002233D0">
        <w:rPr>
          <w:rFonts w:cs="Times New Roman"/>
          <w:szCs w:val="24"/>
        </w:rPr>
        <w:t xml:space="preserve">krydstogtskibet </w:t>
      </w:r>
      <w:r w:rsidR="002233D0" w:rsidRPr="002233D0">
        <w:t xml:space="preserve">M/S </w:t>
      </w:r>
      <w:proofErr w:type="spellStart"/>
      <w:r w:rsidR="002233D0" w:rsidRPr="002233D0">
        <w:t>Braemar</w:t>
      </w:r>
      <w:proofErr w:type="spellEnd"/>
      <w:r w:rsidR="002233D0" w:rsidRPr="002233D0">
        <w:t xml:space="preserve"> fra rederiet Fred Olsen</w:t>
      </w:r>
      <w:r w:rsidRPr="002233D0">
        <w:rPr>
          <w:rFonts w:cs="Times New Roman"/>
          <w:szCs w:val="24"/>
        </w:rPr>
        <w:t xml:space="preserve"> lægger </w:t>
      </w:r>
      <w:r>
        <w:rPr>
          <w:rFonts w:cs="Times New Roman"/>
          <w:szCs w:val="24"/>
        </w:rPr>
        <w:t xml:space="preserve">til i Fredericia Havn. </w:t>
      </w:r>
      <w:r w:rsidR="009A5E59" w:rsidRPr="002233D0">
        <w:rPr>
          <w:rFonts w:cs="Times New Roman"/>
          <w:szCs w:val="24"/>
        </w:rPr>
        <w:t xml:space="preserve">Om bord på skibet er </w:t>
      </w:r>
      <w:r w:rsidR="002233D0" w:rsidRPr="002233D0">
        <w:rPr>
          <w:rFonts w:cs="Times New Roman"/>
          <w:szCs w:val="24"/>
        </w:rPr>
        <w:t xml:space="preserve">921 </w:t>
      </w:r>
      <w:r w:rsidR="009A5E59" w:rsidRPr="002233D0">
        <w:rPr>
          <w:rFonts w:cs="Times New Roman"/>
          <w:szCs w:val="24"/>
        </w:rPr>
        <w:t xml:space="preserve">gæster og </w:t>
      </w:r>
      <w:r w:rsidR="002233D0" w:rsidRPr="002233D0">
        <w:rPr>
          <w:rFonts w:cs="Times New Roman"/>
          <w:szCs w:val="24"/>
        </w:rPr>
        <w:t>371</w:t>
      </w:r>
      <w:r w:rsidR="009A5E59" w:rsidRPr="002233D0">
        <w:rPr>
          <w:rFonts w:cs="Times New Roman"/>
          <w:szCs w:val="24"/>
        </w:rPr>
        <w:t xml:space="preserve"> besætningsmedlemmer, som skal opleve Fredericia by. </w:t>
      </w:r>
      <w:r w:rsidR="002233D0" w:rsidRPr="002233D0">
        <w:t>Skibet er på et såkaldt Danmarks Cruise med start i Southampton i England. Herfra går de til Aabenraa, Fredericia, Hundested, København og Aalborg</w:t>
      </w:r>
      <w:r w:rsidR="002233D0">
        <w:t>,</w:t>
      </w:r>
      <w:r w:rsidR="002233D0" w:rsidRPr="002233D0">
        <w:t xml:space="preserve"> før de</w:t>
      </w:r>
      <w:r w:rsidR="002233D0">
        <w:t xml:space="preserve">t igen </w:t>
      </w:r>
      <w:r w:rsidR="008F1B7C">
        <w:t>sejler mod</w:t>
      </w:r>
      <w:r w:rsidR="002233D0">
        <w:t xml:space="preserve"> Southampton.</w:t>
      </w:r>
    </w:p>
    <w:p w:rsidR="002233D0" w:rsidRDefault="002233D0" w:rsidP="00851416">
      <w:pPr>
        <w:spacing w:line="360" w:lineRule="auto"/>
        <w:ind w:left="170" w:right="57"/>
        <w:rPr>
          <w:rFonts w:cs="Times New Roman"/>
          <w:szCs w:val="24"/>
        </w:rPr>
      </w:pPr>
    </w:p>
    <w:p w:rsidR="009A5E59" w:rsidRDefault="00391FAB" w:rsidP="00391FAB">
      <w:pPr>
        <w:spacing w:line="360" w:lineRule="auto"/>
        <w:ind w:right="57"/>
        <w:rPr>
          <w:rFonts w:cs="Times New Roman"/>
          <w:szCs w:val="24"/>
        </w:rPr>
      </w:pPr>
      <w:r>
        <w:rPr>
          <w:rFonts w:cs="Times New Roman"/>
          <w:szCs w:val="24"/>
        </w:rPr>
        <w:t xml:space="preserve">Krydstogtskibet lægger til på kajen ved </w:t>
      </w:r>
      <w:proofErr w:type="spellStart"/>
      <w:r w:rsidR="009A5E59" w:rsidRPr="00391FAB">
        <w:rPr>
          <w:rFonts w:cs="Times New Roman"/>
          <w:szCs w:val="24"/>
        </w:rPr>
        <w:t>FredericiaC</w:t>
      </w:r>
      <w:proofErr w:type="spellEnd"/>
      <w:r w:rsidR="009A5E59" w:rsidRPr="00391FAB">
        <w:rPr>
          <w:rFonts w:cs="Times New Roman"/>
          <w:szCs w:val="24"/>
        </w:rPr>
        <w:t>,</w:t>
      </w:r>
      <w:r w:rsidR="009A5E59" w:rsidRPr="002233D0">
        <w:rPr>
          <w:rFonts w:cs="Times New Roman"/>
          <w:szCs w:val="24"/>
        </w:rPr>
        <w:t xml:space="preserve"> som </w:t>
      </w:r>
      <w:r w:rsidR="009A5E59">
        <w:rPr>
          <w:rFonts w:cs="Times New Roman"/>
          <w:szCs w:val="24"/>
        </w:rPr>
        <w:t xml:space="preserve">er et stort og spændende </w:t>
      </w:r>
      <w:proofErr w:type="spellStart"/>
      <w:r w:rsidR="009A5E59">
        <w:rPr>
          <w:rFonts w:cs="Times New Roman"/>
          <w:szCs w:val="24"/>
        </w:rPr>
        <w:t>byudviklings</w:t>
      </w:r>
      <w:r w:rsidR="00EE5AE4">
        <w:rPr>
          <w:rFonts w:cs="Times New Roman"/>
          <w:szCs w:val="24"/>
        </w:rPr>
        <w:t>-</w:t>
      </w:r>
      <w:r w:rsidR="009A5E59">
        <w:rPr>
          <w:rFonts w:cs="Times New Roman"/>
          <w:szCs w:val="24"/>
        </w:rPr>
        <w:t>område</w:t>
      </w:r>
      <w:proofErr w:type="spellEnd"/>
      <w:r w:rsidR="009A5E59">
        <w:rPr>
          <w:rFonts w:cs="Times New Roman"/>
          <w:szCs w:val="24"/>
        </w:rPr>
        <w:t xml:space="preserve"> på havnen beliggende nogle få hundrede meter fra byens centrum, hvilket betyder</w:t>
      </w:r>
      <w:r w:rsidR="006377E3">
        <w:rPr>
          <w:rFonts w:cs="Times New Roman"/>
          <w:szCs w:val="24"/>
        </w:rPr>
        <w:t>,</w:t>
      </w:r>
      <w:r w:rsidR="009A5E59">
        <w:rPr>
          <w:rFonts w:cs="Times New Roman"/>
          <w:szCs w:val="24"/>
        </w:rPr>
        <w:t xml:space="preserve"> at størstedelen af gæsterne vil besøge byen.</w:t>
      </w:r>
      <w:r w:rsidR="008F1B7C">
        <w:rPr>
          <w:rFonts w:cs="Times New Roman"/>
          <w:szCs w:val="24"/>
        </w:rPr>
        <w:t xml:space="preserve"> </w:t>
      </w:r>
      <w:r w:rsidR="008F1B7C" w:rsidRPr="002233D0">
        <w:rPr>
          <w:rFonts w:cs="Times New Roman"/>
          <w:szCs w:val="24"/>
        </w:rPr>
        <w:t xml:space="preserve">Der vil </w:t>
      </w:r>
      <w:r>
        <w:rPr>
          <w:rFonts w:cs="Times New Roman"/>
          <w:szCs w:val="24"/>
        </w:rPr>
        <w:t xml:space="preserve">hertil </w:t>
      </w:r>
      <w:r w:rsidR="008F1B7C" w:rsidRPr="002233D0">
        <w:rPr>
          <w:rFonts w:cs="Times New Roman"/>
          <w:szCs w:val="24"/>
        </w:rPr>
        <w:t>være velkomst med deltagelse fra garden samt kanonsalutering.</w:t>
      </w:r>
    </w:p>
    <w:p w:rsidR="00851416" w:rsidRDefault="00851416" w:rsidP="00EE5AE4">
      <w:pPr>
        <w:spacing w:line="360" w:lineRule="auto"/>
        <w:ind w:right="57"/>
        <w:rPr>
          <w:rFonts w:cs="Times New Roman"/>
          <w:szCs w:val="24"/>
        </w:rPr>
      </w:pPr>
    </w:p>
    <w:p w:rsidR="009A5E59" w:rsidRDefault="009A5E59" w:rsidP="00391FAB">
      <w:pPr>
        <w:spacing w:line="360" w:lineRule="auto"/>
        <w:ind w:right="57"/>
        <w:rPr>
          <w:rFonts w:cs="Times New Roman"/>
          <w:szCs w:val="24"/>
        </w:rPr>
      </w:pPr>
      <w:r>
        <w:rPr>
          <w:rFonts w:cs="Times New Roman"/>
          <w:szCs w:val="24"/>
        </w:rPr>
        <w:t xml:space="preserve">Byrådet ønsker at vise Fredericia fra sin bedste side, som den spændende og indbydende by den er, både i.f.t turisme og handelsliv. Det vil derfor være meget beklageligt, hvis byens detailbutikker ikke kan holde åbent, da dette vil give et lukket og forkert indtryk af byens handelsliv. </w:t>
      </w:r>
    </w:p>
    <w:p w:rsidR="00391FAB" w:rsidRPr="00C22DD0" w:rsidRDefault="00391FAB" w:rsidP="00C22DD0">
      <w:pPr>
        <w:spacing w:line="360" w:lineRule="auto"/>
      </w:pPr>
      <w:r w:rsidRPr="00C22DD0">
        <w:lastRenderedPageBreak/>
        <w:t xml:space="preserve">Siden 2014 har krydstogtturismen i Fredericia taget til, og Fredericia kan i 2018 og 2019 se frem til endnu flere besøg. Flere og flere rederier får øjnene op for Fredericia og de fantastiske attraktioner, </w:t>
      </w:r>
      <w:r w:rsidR="00EE5AE4">
        <w:t xml:space="preserve">som </w:t>
      </w:r>
      <w:r w:rsidRPr="00C22DD0">
        <w:t>byen byder på. Gæsternes respons på deres tidligere besøg hos Fredericia fokuserer meget på den</w:t>
      </w:r>
      <w:r w:rsidR="00EE5AE4">
        <w:t xml:space="preserve"> varme velkomst og </w:t>
      </w:r>
      <w:r w:rsidR="006377E3">
        <w:t>det</w:t>
      </w:r>
      <w:r w:rsidRPr="00C22DD0">
        <w:t xml:space="preserve"> høje niveau af service både på kajen og i byen generelt. Dette vil ikke kunne opnås igen, hvis </w:t>
      </w:r>
      <w:r w:rsidR="006377E3">
        <w:t>detail</w:t>
      </w:r>
      <w:r w:rsidRPr="00C22DD0">
        <w:t xml:space="preserve">butikkerne holder lukket. </w:t>
      </w:r>
    </w:p>
    <w:p w:rsidR="00391FAB" w:rsidRPr="00C22DD0" w:rsidRDefault="00391FAB" w:rsidP="00C22DD0">
      <w:pPr>
        <w:spacing w:line="360" w:lineRule="auto"/>
      </w:pPr>
    </w:p>
    <w:p w:rsidR="00C22DD0" w:rsidRPr="00C22DD0" w:rsidRDefault="00C22DD0" w:rsidP="00C22DD0">
      <w:pPr>
        <w:spacing w:line="360" w:lineRule="auto"/>
        <w:rPr>
          <w:rFonts w:cs="Times New Roman"/>
          <w:sz w:val="22"/>
        </w:rPr>
      </w:pPr>
      <w:r>
        <w:t xml:space="preserve">Hver gang viser tal fra skibene, at 90% eller flere vælger at forlade </w:t>
      </w:r>
      <w:r w:rsidR="006377E3">
        <w:t>skibene</w:t>
      </w:r>
      <w:r>
        <w:t>.</w:t>
      </w:r>
      <w:r w:rsidRPr="00C22DD0">
        <w:t xml:space="preserve"> Krydstogtsturismen kommer </w:t>
      </w:r>
      <w:r>
        <w:t>dermed</w:t>
      </w:r>
      <w:r w:rsidRPr="00C22DD0">
        <w:t xml:space="preserve"> store dele af regionen til gode, idet der arrangeres ture til Odense, Egeskov, Kongernes Jelling, LEGO Land, Ribe samt gåtur i Fredericia. På nuværende tidspunkt arbejdes der på at kunne tilføje nye udflugtsmål som eksempelvis UNESCO Christiansfeld, Koldinghus og Gram Slot. </w:t>
      </w:r>
      <w:r>
        <w:t>Det er ca. 1/3 af gæsterne, der vælger at købe en ekskursion til de omkring liggende attraktioner. U</w:t>
      </w:r>
      <w:r w:rsidRPr="00C22DD0">
        <w:t>d af de 2/3 af gæsterne</w:t>
      </w:r>
      <w:r w:rsidR="006377E3">
        <w:t>,</w:t>
      </w:r>
      <w:r w:rsidRPr="00C22DD0">
        <w:t xml:space="preserve"> som bliver tilbage i byen, så er det langt størstedelen</w:t>
      </w:r>
      <w:r w:rsidR="00EE5AE4">
        <w:t>,</w:t>
      </w:r>
      <w:r w:rsidRPr="00C22DD0">
        <w:t xml:space="preserve"> der forlader skibet og besøger Fredericia på egen hånd.</w:t>
      </w:r>
      <w:r>
        <w:t xml:space="preserve"> </w:t>
      </w:r>
      <w:r w:rsidRPr="00C22DD0">
        <w:t>Det er bl.a.</w:t>
      </w:r>
      <w:r w:rsidR="00EE5AE4">
        <w:t xml:space="preserve"> </w:t>
      </w:r>
      <w:r w:rsidRPr="00C22DD0">
        <w:t>gåturen i Fredericia, der topper hitlisten over mest solgte ekskursioner.</w:t>
      </w:r>
      <w:r>
        <w:t xml:space="preserve"> D</w:t>
      </w:r>
      <w:r w:rsidRPr="00C22DD0">
        <w:t>e</w:t>
      </w:r>
      <w:r>
        <w:t>t</w:t>
      </w:r>
      <w:r w:rsidRPr="00C22DD0">
        <w:t>t</w:t>
      </w:r>
      <w:r>
        <w:t>e</w:t>
      </w:r>
      <w:r w:rsidRPr="00C22DD0">
        <w:t xml:space="preserve"> skyldes</w:t>
      </w:r>
      <w:r>
        <w:t xml:space="preserve"> netop</w:t>
      </w:r>
      <w:r w:rsidRPr="00C22DD0">
        <w:t xml:space="preserve"> byens nærhed ved havnen og så, at gæsterne fra skibet kan se og fornemme det liv, der er på kajen og i byen. Det giver dem lyst til at komme ud og opleve det selv. </w:t>
      </w:r>
      <w:r>
        <w:t xml:space="preserve">Denne stemning opnås kun, såfremt </w:t>
      </w:r>
      <w:r w:rsidR="006377E3">
        <w:t>detail</w:t>
      </w:r>
      <w:r>
        <w:t>butikkerne holder åbent.</w:t>
      </w:r>
    </w:p>
    <w:p w:rsidR="00C22DD0" w:rsidRDefault="00C22DD0" w:rsidP="00C22DD0">
      <w:pPr>
        <w:spacing w:line="360" w:lineRule="auto"/>
        <w:ind w:right="57"/>
        <w:rPr>
          <w:rFonts w:cs="Times New Roman"/>
          <w:szCs w:val="24"/>
        </w:rPr>
      </w:pPr>
    </w:p>
    <w:p w:rsidR="009A5E59" w:rsidRDefault="009A5E59" w:rsidP="00C22DD0">
      <w:pPr>
        <w:spacing w:line="360" w:lineRule="auto"/>
        <w:ind w:right="57"/>
        <w:rPr>
          <w:rFonts w:cs="Times New Roman"/>
          <w:szCs w:val="24"/>
        </w:rPr>
      </w:pPr>
      <w:r w:rsidRPr="00C22DD0">
        <w:rPr>
          <w:rFonts w:cs="Times New Roman"/>
          <w:szCs w:val="24"/>
        </w:rPr>
        <w:t>Gæsterne fra krydstogtskibet forventer</w:t>
      </w:r>
      <w:r w:rsidR="00391FAB" w:rsidRPr="00C22DD0">
        <w:rPr>
          <w:rFonts w:cs="Times New Roman"/>
          <w:szCs w:val="24"/>
        </w:rPr>
        <w:t xml:space="preserve"> dermed</w:t>
      </w:r>
      <w:r w:rsidRPr="00C22DD0">
        <w:rPr>
          <w:rFonts w:cs="Times New Roman"/>
          <w:szCs w:val="24"/>
        </w:rPr>
        <w:t xml:space="preserve">, at byens butikker er åbne, og de skal </w:t>
      </w:r>
      <w:r w:rsidR="00391FAB" w:rsidRPr="00C22DD0">
        <w:rPr>
          <w:rFonts w:cs="Times New Roman"/>
          <w:szCs w:val="24"/>
        </w:rPr>
        <w:t xml:space="preserve">endvidere </w:t>
      </w:r>
      <w:r>
        <w:rPr>
          <w:rFonts w:cs="Times New Roman"/>
          <w:szCs w:val="24"/>
        </w:rPr>
        <w:t>efter hvert besøg bedømme anløbsbyen. Er byens butikker ikke åbne, vil der være en betydelig risiko for, at det medfører en dårlig bedømmelse af Fredericia, hvilket kan have en negativ effekt på antallet af ko</w:t>
      </w:r>
      <w:r w:rsidR="00EE5AE4">
        <w:rPr>
          <w:rFonts w:cs="Times New Roman"/>
          <w:szCs w:val="24"/>
        </w:rPr>
        <w:t>mmende anløb.</w:t>
      </w:r>
    </w:p>
    <w:p w:rsidR="002233D0" w:rsidRPr="002233D0" w:rsidRDefault="009A5E59" w:rsidP="00391FAB">
      <w:pPr>
        <w:spacing w:line="360" w:lineRule="auto"/>
        <w:ind w:right="57"/>
        <w:rPr>
          <w:rFonts w:cs="Times New Roman"/>
          <w:szCs w:val="24"/>
        </w:rPr>
      </w:pPr>
      <w:r>
        <w:br/>
      </w:r>
      <w:r w:rsidR="002233D0">
        <w:rPr>
          <w:rFonts w:cs="Times New Roman"/>
          <w:szCs w:val="24"/>
        </w:rPr>
        <w:t xml:space="preserve">Fredericia får </w:t>
      </w:r>
      <w:r w:rsidR="00851416" w:rsidRPr="002233D0">
        <w:rPr>
          <w:rFonts w:cs="Times New Roman"/>
          <w:szCs w:val="24"/>
        </w:rPr>
        <w:t>Kristi Himmelfartsdag</w:t>
      </w:r>
      <w:r w:rsidR="002233D0">
        <w:rPr>
          <w:rFonts w:cs="Times New Roman"/>
          <w:szCs w:val="24"/>
        </w:rPr>
        <w:t xml:space="preserve"> </w:t>
      </w:r>
      <w:r w:rsidR="004E66FA" w:rsidRPr="002233D0">
        <w:rPr>
          <w:rFonts w:cs="Times New Roman"/>
          <w:szCs w:val="24"/>
        </w:rPr>
        <w:t>flere</w:t>
      </w:r>
      <w:r w:rsidRPr="002233D0">
        <w:rPr>
          <w:rFonts w:cs="Times New Roman"/>
          <w:szCs w:val="24"/>
        </w:rPr>
        <w:t xml:space="preserve"> spændende arrangementer</w:t>
      </w:r>
      <w:r w:rsidR="004E66FA" w:rsidRPr="002233D0">
        <w:rPr>
          <w:rFonts w:cs="Times New Roman"/>
          <w:szCs w:val="24"/>
        </w:rPr>
        <w:t xml:space="preserve"> af officiel karakter</w:t>
      </w:r>
      <w:r w:rsidR="002233D0">
        <w:rPr>
          <w:rFonts w:cs="Times New Roman"/>
          <w:szCs w:val="24"/>
        </w:rPr>
        <w:t xml:space="preserve"> på programmet. </w:t>
      </w:r>
      <w:r w:rsidR="00F34A2F">
        <w:t>Kommunen og ADP (</w:t>
      </w:r>
      <w:r w:rsidR="00F34A2F" w:rsidRPr="00F34A2F">
        <w:rPr>
          <w:rFonts w:cs="Times New Roman"/>
          <w:color w:val="333333"/>
          <w:szCs w:val="24"/>
        </w:rPr>
        <w:t>Associated Danish Ports</w:t>
      </w:r>
      <w:r w:rsidR="00F34A2F">
        <w:rPr>
          <w:rFonts w:cs="Times New Roman"/>
          <w:color w:val="333333"/>
          <w:szCs w:val="24"/>
        </w:rPr>
        <w:t>, som driver bl.a. Fredericia Havn),</w:t>
      </w:r>
      <w:r w:rsidR="00F34A2F">
        <w:rPr>
          <w:rFonts w:ascii="Verdana" w:hAnsi="Verdana"/>
          <w:color w:val="333333"/>
          <w:sz w:val="20"/>
          <w:szCs w:val="20"/>
        </w:rPr>
        <w:t xml:space="preserve"> </w:t>
      </w:r>
      <w:r w:rsidR="002233D0" w:rsidRPr="002233D0">
        <w:t xml:space="preserve">samarbejder </w:t>
      </w:r>
      <w:r w:rsidR="002233D0">
        <w:t xml:space="preserve">på nuværende tidspunkt </w:t>
      </w:r>
      <w:r w:rsidR="00F34A2F">
        <w:t>meget tæt med</w:t>
      </w:r>
      <w:r w:rsidR="002233D0" w:rsidRPr="002233D0">
        <w:t xml:space="preserve"> </w:t>
      </w:r>
      <w:r w:rsidR="002233D0">
        <w:t xml:space="preserve">Fredericia </w:t>
      </w:r>
      <w:r w:rsidR="00575A0B">
        <w:t xml:space="preserve">Shopping, </w:t>
      </w:r>
      <w:proofErr w:type="spellStart"/>
      <w:r w:rsidR="00575A0B">
        <w:t>Fredericia</w:t>
      </w:r>
      <w:r w:rsidR="002233D0" w:rsidRPr="002233D0">
        <w:t>C</w:t>
      </w:r>
      <w:proofErr w:type="spellEnd"/>
      <w:r w:rsidR="002233D0" w:rsidRPr="002233D0">
        <w:t xml:space="preserve"> og andre lokale partn</w:t>
      </w:r>
      <w:r w:rsidR="002233D0">
        <w:t>ere for at sikre, at alle arrangementer bliver af høj kvalitet og</w:t>
      </w:r>
      <w:r w:rsidR="002233D0" w:rsidRPr="002233D0">
        <w:t xml:space="preserve"> som passer til både vores lokale og internationale gæster.</w:t>
      </w:r>
      <w:r w:rsidR="00BD5449">
        <w:t xml:space="preserve"> </w:t>
      </w:r>
      <w:r w:rsidR="002233D0">
        <w:t xml:space="preserve">Alt dette vil kun kunne lade sig gøre, såfremt </w:t>
      </w:r>
      <w:r w:rsidR="006377E3">
        <w:t>detail</w:t>
      </w:r>
      <w:r w:rsidR="002233D0">
        <w:t>butikkerne holder åbent.</w:t>
      </w:r>
    </w:p>
    <w:p w:rsidR="009A5E59" w:rsidRDefault="00851416" w:rsidP="00391FAB">
      <w:pPr>
        <w:spacing w:line="360" w:lineRule="auto"/>
        <w:ind w:right="57"/>
        <w:rPr>
          <w:rFonts w:cs="Times New Roman"/>
          <w:szCs w:val="24"/>
        </w:rPr>
      </w:pPr>
      <w:r>
        <w:rPr>
          <w:rFonts w:cs="Times New Roman"/>
          <w:szCs w:val="24"/>
        </w:rPr>
        <w:lastRenderedPageBreak/>
        <w:t>Kristi Himmelfartsdag 2018</w:t>
      </w:r>
      <w:r w:rsidR="009A5E59">
        <w:rPr>
          <w:rFonts w:cs="Times New Roman"/>
          <w:szCs w:val="24"/>
        </w:rPr>
        <w:t xml:space="preserve"> er således en stor, begivenhedsrig og ganske særlig dag for Fredericia, og med a</w:t>
      </w:r>
      <w:r>
        <w:rPr>
          <w:rFonts w:cs="Times New Roman"/>
          <w:szCs w:val="24"/>
        </w:rPr>
        <w:t>nkomsten af krydstogtskibet</w:t>
      </w:r>
      <w:r w:rsidR="009A5E59">
        <w:rPr>
          <w:rFonts w:cs="Times New Roman"/>
          <w:szCs w:val="24"/>
        </w:rPr>
        <w:t xml:space="preserve"> vil der være tale om</w:t>
      </w:r>
      <w:r>
        <w:rPr>
          <w:rFonts w:cs="Times New Roman"/>
          <w:szCs w:val="24"/>
        </w:rPr>
        <w:t xml:space="preserve"> et af</w:t>
      </w:r>
      <w:r w:rsidR="009A5E59">
        <w:rPr>
          <w:rFonts w:cs="Times New Roman"/>
          <w:szCs w:val="24"/>
        </w:rPr>
        <w:t xml:space="preserve"> byens største event</w:t>
      </w:r>
      <w:r>
        <w:rPr>
          <w:rFonts w:cs="Times New Roman"/>
          <w:szCs w:val="24"/>
        </w:rPr>
        <w:t>s i 2018</w:t>
      </w:r>
      <w:r w:rsidR="009A5E59">
        <w:rPr>
          <w:rFonts w:cs="Times New Roman"/>
          <w:szCs w:val="24"/>
        </w:rPr>
        <w:t xml:space="preserve">, hvorfor byens detailbutikker skal have tilladelse til at holde åbent. Der er stor opbakning fra byens handelsliv til, at byens butikker holder åbent og derved bidrage til, at Fredericia fremstår fra sin bedste side. </w:t>
      </w:r>
    </w:p>
    <w:p w:rsidR="009A5E59" w:rsidRDefault="009A5E59" w:rsidP="009A5E59">
      <w:pPr>
        <w:spacing w:line="360" w:lineRule="auto"/>
        <w:ind w:left="170" w:right="57"/>
        <w:rPr>
          <w:rFonts w:cs="Times New Roman"/>
          <w:szCs w:val="24"/>
        </w:rPr>
      </w:pPr>
    </w:p>
    <w:p w:rsidR="009A5E59" w:rsidRDefault="009A5E59" w:rsidP="00391FAB">
      <w:pPr>
        <w:spacing w:line="360" w:lineRule="auto"/>
        <w:ind w:right="57"/>
        <w:rPr>
          <w:rFonts w:cs="Times New Roman"/>
          <w:szCs w:val="24"/>
        </w:rPr>
      </w:pPr>
      <w:r>
        <w:rPr>
          <w:rFonts w:cs="Times New Roman"/>
          <w:szCs w:val="24"/>
        </w:rPr>
        <w:t xml:space="preserve">På baggrund af ovenstående er det Byrådets forventning, at vores ansøgning imødekommes. </w:t>
      </w:r>
    </w:p>
    <w:p w:rsidR="00846F6B" w:rsidRPr="009A5E59" w:rsidRDefault="00846F6B" w:rsidP="009A5E59">
      <w:pPr>
        <w:keepLines/>
        <w:ind w:left="170" w:right="57"/>
      </w:pPr>
    </w:p>
    <w:p w:rsidR="00846F6B" w:rsidRPr="004F2352" w:rsidRDefault="00846F6B" w:rsidP="00391FAB">
      <w:pPr>
        <w:ind w:right="57"/>
        <w:rPr>
          <w:lang w:val="en-US"/>
        </w:rPr>
      </w:pPr>
      <w:proofErr w:type="spellStart"/>
      <w:r w:rsidRPr="004F2352">
        <w:rPr>
          <w:lang w:val="en-US"/>
        </w:rPr>
        <w:t>Venlig</w:t>
      </w:r>
      <w:proofErr w:type="spellEnd"/>
      <w:r w:rsidRPr="004F2352">
        <w:rPr>
          <w:lang w:val="en-US"/>
        </w:rPr>
        <w:t xml:space="preserve"> </w:t>
      </w:r>
      <w:proofErr w:type="spellStart"/>
      <w:r w:rsidRPr="004F2352">
        <w:rPr>
          <w:lang w:val="en-US"/>
        </w:rPr>
        <w:t>hilsen</w:t>
      </w:r>
      <w:proofErr w:type="spellEnd"/>
    </w:p>
    <w:p w:rsidR="00846F6B" w:rsidRDefault="00846F6B" w:rsidP="009A5E59">
      <w:pPr>
        <w:ind w:left="170" w:right="57"/>
        <w:rPr>
          <w:lang w:val="en-US"/>
        </w:rPr>
      </w:pPr>
    </w:p>
    <w:p w:rsidR="00846F6B" w:rsidRDefault="00846F6B" w:rsidP="00CC508F">
      <w:pPr>
        <w:ind w:right="57"/>
        <w:rPr>
          <w:lang w:val="en-US"/>
        </w:rPr>
      </w:pPr>
    </w:p>
    <w:p w:rsidR="00CC508F" w:rsidRDefault="00CC508F" w:rsidP="00CC508F">
      <w:pPr>
        <w:ind w:right="57"/>
        <w:rPr>
          <w:lang w:val="en-US"/>
        </w:rPr>
      </w:pPr>
      <w:r>
        <w:rPr>
          <w:lang w:val="en-US"/>
        </w:rPr>
        <w:t xml:space="preserve">Jacob </w:t>
      </w:r>
      <w:proofErr w:type="spellStart"/>
      <w:r>
        <w:rPr>
          <w:lang w:val="en-US"/>
        </w:rPr>
        <w:t>Bjerregaard</w:t>
      </w:r>
      <w:proofErr w:type="spellEnd"/>
    </w:p>
    <w:p w:rsidR="00CC508F" w:rsidRPr="004F2352" w:rsidRDefault="00CC508F" w:rsidP="00CC508F">
      <w:pPr>
        <w:ind w:right="57"/>
        <w:rPr>
          <w:lang w:val="en-US"/>
        </w:rPr>
      </w:pPr>
      <w:proofErr w:type="spellStart"/>
      <w:r>
        <w:rPr>
          <w:lang w:val="en-US"/>
        </w:rPr>
        <w:t>Borgmester</w:t>
      </w:r>
      <w:proofErr w:type="spellEnd"/>
    </w:p>
    <w:p w:rsidR="002E7A98" w:rsidRPr="004F2352" w:rsidRDefault="009550C0" w:rsidP="006377E3">
      <w:pPr>
        <w:pStyle w:val="Sidehoved"/>
        <w:rPr>
          <w:rFonts w:ascii="Gill Sans MT" w:hAnsi="Gill Sans MT"/>
          <w:noProof/>
          <w:sz w:val="20"/>
          <w:lang w:val="en-US"/>
        </w:rPr>
      </w:pPr>
      <w:r>
        <w:rPr>
          <w:rFonts w:ascii="Gill Sans MT" w:hAnsi="Gill Sans MT"/>
          <w:noProof/>
          <w:sz w:val="20"/>
        </w:rPr>
        <w:fldChar w:fldCharType="begin"/>
      </w:r>
      <w:r w:rsidR="00B94807" w:rsidRPr="004F2352">
        <w:rPr>
          <w:rFonts w:ascii="Gill Sans MT" w:hAnsi="Gill Sans MT"/>
          <w:noProof/>
          <w:sz w:val="20"/>
          <w:lang w:val="en-US"/>
        </w:rPr>
        <w:instrText xml:space="preserve">  </w:instrText>
      </w:r>
      <w:r>
        <w:rPr>
          <w:rFonts w:ascii="Gill Sans MT" w:hAnsi="Gill Sans MT"/>
          <w:noProof/>
          <w:sz w:val="20"/>
        </w:rPr>
        <w:fldChar w:fldCharType="end"/>
      </w:r>
    </w:p>
    <w:p w:rsidR="0089093F" w:rsidRPr="004F2352" w:rsidRDefault="0089093F" w:rsidP="0036242C">
      <w:pPr>
        <w:ind w:left="142"/>
        <w:rPr>
          <w:lang w:val="en-US"/>
        </w:rPr>
      </w:pPr>
    </w:p>
    <w:sectPr w:rsidR="0089093F" w:rsidRPr="004F2352" w:rsidSect="001F5A81">
      <w:footerReference w:type="default" r:id="rId8"/>
      <w:headerReference w:type="first" r:id="rId9"/>
      <w:footerReference w:type="first" r:id="rId10"/>
      <w:pgSz w:w="11906" w:h="16838" w:code="9"/>
      <w:pgMar w:top="2438" w:right="1134" w:bottom="2552" w:left="1134" w:header="136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4D" w:rsidRDefault="00CE424D" w:rsidP="001C2EC2">
      <w:r>
        <w:separator/>
      </w:r>
    </w:p>
  </w:endnote>
  <w:endnote w:type="continuationSeparator" w:id="0">
    <w:p w:rsidR="00CE424D" w:rsidRDefault="00CE424D" w:rsidP="001C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0846"/>
      <w:docPartObj>
        <w:docPartGallery w:val="Page Numbers (Bottom of Page)"/>
        <w:docPartUnique/>
      </w:docPartObj>
    </w:sdtPr>
    <w:sdtEndPr/>
    <w:sdtContent>
      <w:p w:rsidR="00FF340E" w:rsidRDefault="001E7FE6">
        <w:pPr>
          <w:pStyle w:val="Sidefod"/>
          <w:jc w:val="right"/>
        </w:pPr>
        <w:r>
          <w:fldChar w:fldCharType="begin"/>
        </w:r>
        <w:r>
          <w:instrText xml:space="preserve"> PAGE   \* MERGEFORMAT </w:instrText>
        </w:r>
        <w:r>
          <w:fldChar w:fldCharType="separate"/>
        </w:r>
        <w:r w:rsidR="00821869">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74" w:rsidRDefault="001E7FE6" w:rsidP="00846F6B">
    <w:pPr>
      <w:jc w:val="right"/>
      <w:rPr>
        <w:rFonts w:ascii="Arial" w:hAnsi="Arial" w:cs="Arial"/>
        <w:sz w:val="16"/>
        <w:lang w:val="en-US"/>
      </w:rPr>
    </w:pPr>
    <w:r>
      <w:rPr>
        <w:noProof/>
        <w:lang w:eastAsia="da-DK"/>
      </w:rPr>
      <mc:AlternateContent>
        <mc:Choice Requires="wps">
          <w:drawing>
            <wp:anchor distT="0" distB="0" distL="114300" distR="114300" simplePos="0" relativeHeight="251666432" behindDoc="0" locked="0" layoutInCell="1" allowOverlap="1">
              <wp:simplePos x="0" y="0"/>
              <wp:positionH relativeFrom="column">
                <wp:posOffset>-514350</wp:posOffset>
              </wp:positionH>
              <wp:positionV relativeFrom="paragraph">
                <wp:posOffset>-382905</wp:posOffset>
              </wp:positionV>
              <wp:extent cx="1600200" cy="160020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F6B" w:rsidRDefault="00846F6B" w:rsidP="00846F6B">
                          <w:r>
                            <w:rPr>
                              <w:noProof/>
                              <w:lang w:eastAsia="da-DK"/>
                            </w:rPr>
                            <w:drawing>
                              <wp:inline distT="0" distB="0" distL="0" distR="0">
                                <wp:extent cx="1409700" cy="1428750"/>
                                <wp:effectExtent l="19050" t="0" r="0" b="0"/>
                                <wp:docPr id="1" name="Billede 1"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k_element_4F"/>
                                        <pic:cNvPicPr>
                                          <a:picLocks noChangeAspect="1" noChangeArrowheads="1"/>
                                        </pic:cNvPicPr>
                                      </pic:nvPicPr>
                                      <pic:blipFill>
                                        <a:blip r:embed="rId1"/>
                                        <a:srcRect/>
                                        <a:stretch>
                                          <a:fillRect/>
                                        </a:stretch>
                                      </pic:blipFill>
                                      <pic:spPr bwMode="auto">
                                        <a:xfrm>
                                          <a:off x="0" y="0"/>
                                          <a:ext cx="1409700" cy="1428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30.15pt;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ossQ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" filled="f" stroked="f">
              <v:textbox>
                <w:txbxContent>
                  <w:p w:rsidR="00846F6B" w:rsidRDefault="00846F6B" w:rsidP="00846F6B">
                    <w:r>
                      <w:rPr>
                        <w:noProof/>
                        <w:lang w:eastAsia="da-DK"/>
                      </w:rPr>
                      <w:drawing>
                        <wp:inline distT="0" distB="0" distL="0" distR="0">
                          <wp:extent cx="1409700" cy="1428750"/>
                          <wp:effectExtent l="19050" t="0" r="0" b="0"/>
                          <wp:docPr id="1" name="Billede 1"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k_element_4F"/>
                                  <pic:cNvPicPr>
                                    <a:picLocks noChangeAspect="1" noChangeArrowheads="1"/>
                                  </pic:cNvPicPr>
                                </pic:nvPicPr>
                                <pic:blipFill>
                                  <a:blip r:embed="rId2"/>
                                  <a:srcRect/>
                                  <a:stretch>
                                    <a:fillRect/>
                                  </a:stretch>
                                </pic:blipFill>
                                <pic:spPr bwMode="auto">
                                  <a:xfrm>
                                    <a:off x="0" y="0"/>
                                    <a:ext cx="1409700" cy="1428750"/>
                                  </a:xfrm>
                                  <a:prstGeom prst="rect">
                                    <a:avLst/>
                                  </a:prstGeom>
                                  <a:noFill/>
                                  <a:ln w="9525">
                                    <a:noFill/>
                                    <a:miter lim="800000"/>
                                    <a:headEnd/>
                                    <a:tailEnd/>
                                  </a:ln>
                                </pic:spPr>
                              </pic:pic>
                            </a:graphicData>
                          </a:graphic>
                        </wp:inline>
                      </w:drawing>
                    </w:r>
                  </w:p>
                </w:txbxContent>
              </v:textbox>
            </v:shape>
          </w:pict>
        </mc:Fallback>
      </mc:AlternateContent>
    </w:r>
  </w:p>
  <w:p w:rsidR="00741774" w:rsidRPr="007F2789" w:rsidRDefault="009A5E59" w:rsidP="00846F6B">
    <w:pPr>
      <w:jc w:val="right"/>
      <w:rPr>
        <w:rFonts w:ascii="Verdana" w:hAnsi="Verdana" w:cs="Arial"/>
        <w:b/>
        <w:sz w:val="20"/>
        <w:szCs w:val="20"/>
      </w:rPr>
    </w:pPr>
    <w:r w:rsidRPr="007F2789">
      <w:rPr>
        <w:rFonts w:ascii="Verdana" w:hAnsi="Verdana"/>
        <w:b/>
        <w:sz w:val="20"/>
        <w:szCs w:val="20"/>
      </w:rPr>
      <w:t>Byrådet</w:t>
    </w:r>
  </w:p>
  <w:p w:rsidR="00846F6B" w:rsidRPr="007F2789" w:rsidRDefault="00846F6B" w:rsidP="00846F6B">
    <w:pPr>
      <w:jc w:val="right"/>
      <w:rPr>
        <w:rFonts w:ascii="Arial" w:hAnsi="Arial" w:cs="Arial"/>
        <w:sz w:val="16"/>
      </w:rPr>
    </w:pPr>
    <w:r w:rsidRPr="007F2789">
      <w:rPr>
        <w:rFonts w:ascii="Arial" w:hAnsi="Arial" w:cs="Arial"/>
        <w:sz w:val="16"/>
      </w:rPr>
      <w:t>DK-7000 Fredericia</w:t>
    </w:r>
  </w:p>
  <w:p w:rsidR="00846F6B" w:rsidRPr="00D25477" w:rsidRDefault="00846F6B" w:rsidP="00846F6B">
    <w:pPr>
      <w:jc w:val="right"/>
      <w:rPr>
        <w:rFonts w:ascii="Arial" w:hAnsi="Arial" w:cs="Arial"/>
        <w:sz w:val="16"/>
      </w:rPr>
    </w:pPr>
    <w:r w:rsidRPr="007F2789">
      <w:rPr>
        <w:rFonts w:ascii="Arial" w:hAnsi="Arial" w:cs="Arial"/>
        <w:sz w:val="16"/>
      </w:rPr>
      <w:t>Tlf.</w:t>
    </w:r>
    <w:r w:rsidR="00675692">
      <w:rPr>
        <w:rFonts w:ascii="Arial" w:hAnsi="Arial" w:cs="Arial"/>
        <w:sz w:val="16"/>
      </w:rPr>
      <w:t xml:space="preserve"> 7210 6947</w:t>
    </w:r>
    <w:r w:rsidRPr="007F2789">
      <w:rPr>
        <w:rFonts w:ascii="Arial" w:hAnsi="Arial" w:cs="Arial"/>
        <w:sz w:val="16"/>
      </w:rPr>
      <w:t xml:space="preserve">  </w:t>
    </w:r>
  </w:p>
  <w:p w:rsidR="00846F6B" w:rsidRPr="00D25477" w:rsidRDefault="00846F6B" w:rsidP="00846F6B">
    <w:pPr>
      <w:jc w:val="right"/>
      <w:rPr>
        <w:rFonts w:ascii="Arial" w:hAnsi="Arial" w:cs="Arial"/>
        <w:sz w:val="16"/>
      </w:rPr>
    </w:pPr>
    <w:r w:rsidRPr="00D25477">
      <w:rPr>
        <w:rFonts w:ascii="Arial" w:hAnsi="Arial" w:cs="Arial"/>
        <w:sz w:val="16"/>
      </w:rPr>
      <w:t>E-mail:</w:t>
    </w:r>
    <w:r w:rsidR="00675692" w:rsidRPr="00D25477">
      <w:rPr>
        <w:rFonts w:ascii="Arial" w:hAnsi="Arial" w:cs="Arial"/>
        <w:sz w:val="16"/>
      </w:rPr>
      <w:t xml:space="preserve"> janne.dissing@fredericia.dk</w:t>
    </w:r>
    <w:r w:rsidRPr="00D25477">
      <w:rPr>
        <w:rFonts w:ascii="Arial" w:hAnsi="Arial" w:cs="Arial"/>
        <w:sz w:val="16"/>
        <w:szCs w:val="16"/>
      </w:rPr>
      <w:t xml:space="preserve"> </w:t>
    </w:r>
  </w:p>
  <w:p w:rsidR="00846F6B" w:rsidRPr="00287FED" w:rsidRDefault="00524F25" w:rsidP="00846F6B">
    <w:pPr>
      <w:jc w:val="right"/>
      <w:rPr>
        <w:lang w:val="en-US"/>
      </w:rPr>
    </w:pPr>
    <w:r>
      <w:rPr>
        <w:rFonts w:ascii="Arial" w:hAnsi="Arial" w:cs="Arial"/>
        <w:sz w:val="16"/>
        <w:lang w:val="en-US"/>
      </w:rPr>
      <w:t>www.fredericia</w:t>
    </w:r>
    <w:r w:rsidR="00846F6B" w:rsidRPr="00287FED">
      <w:rPr>
        <w:rFonts w:ascii="Arial" w:hAnsi="Arial" w:cs="Arial"/>
        <w:sz w:val="16"/>
        <w:lang w:val="en-US"/>
      </w:rPr>
      <w:t>.dk</w:t>
    </w:r>
  </w:p>
  <w:p w:rsidR="0068778A" w:rsidRPr="00846F6B" w:rsidRDefault="0068778A" w:rsidP="00846F6B">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4D" w:rsidRDefault="00CE424D" w:rsidP="001C2EC2">
      <w:r>
        <w:separator/>
      </w:r>
    </w:p>
  </w:footnote>
  <w:footnote w:type="continuationSeparator" w:id="0">
    <w:p w:rsidR="00CE424D" w:rsidRDefault="00CE424D" w:rsidP="001C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C2" w:rsidRDefault="007D648F" w:rsidP="00D3660C">
    <w:pPr>
      <w:pStyle w:val="Sidehoved"/>
      <w:ind w:left="1134"/>
      <w:rPr>
        <w:rFonts w:ascii="Gill Sans MT" w:hAnsi="Gill Sans MT"/>
        <w:b/>
        <w:noProof/>
      </w:rPr>
    </w:pPr>
    <w:r w:rsidRPr="007D648F">
      <w:rPr>
        <w:noProof/>
        <w:lang w:eastAsia="da-DK"/>
      </w:rPr>
      <w:drawing>
        <wp:anchor distT="0" distB="0" distL="114300" distR="114300" simplePos="0" relativeHeight="251662336" behindDoc="1" locked="1" layoutInCell="1" allowOverlap="1">
          <wp:simplePos x="0" y="0"/>
          <wp:positionH relativeFrom="page">
            <wp:posOffset>523875</wp:posOffset>
          </wp:positionH>
          <wp:positionV relativeFrom="page">
            <wp:posOffset>476250</wp:posOffset>
          </wp:positionV>
          <wp:extent cx="10029825" cy="685800"/>
          <wp:effectExtent l="19050" t="0" r="9525" b="0"/>
          <wp:wrapNone/>
          <wp:docPr id="7" name="Billede 7" descr="fa_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a_logo1"/>
                  <pic:cNvPicPr>
                    <a:picLocks noChangeArrowheads="1"/>
                  </pic:cNvPicPr>
                </pic:nvPicPr>
                <pic:blipFill>
                  <a:blip r:embed="rId1" cstate="print"/>
                  <a:srcRect/>
                  <a:stretch>
                    <a:fillRect/>
                  </a:stretch>
                </pic:blipFill>
                <pic:spPr bwMode="auto">
                  <a:xfrm>
                    <a:off x="0" y="0"/>
                    <a:ext cx="10029825" cy="685800"/>
                  </a:xfrm>
                  <a:prstGeom prst="rect">
                    <a:avLst/>
                  </a:prstGeom>
                  <a:noFill/>
                </pic:spPr>
              </pic:pic>
            </a:graphicData>
          </a:graphic>
        </wp:anchor>
      </w:drawing>
    </w:r>
    <w:r w:rsidR="00B57939">
      <w:rPr>
        <w:sz w:val="22"/>
      </w:rPr>
      <w:t>Byrådet</w:t>
    </w:r>
    <w:r w:rsidR="00B94807">
      <w:rPr>
        <w:sz w:val="22"/>
      </w:rPr>
      <w:t xml:space="preserve"> </w:t>
    </w:r>
  </w:p>
  <w:p w:rsidR="0089093F" w:rsidRPr="00525EFA" w:rsidRDefault="0089093F" w:rsidP="00D3660C">
    <w:pPr>
      <w:pStyle w:val="Sidehoved"/>
      <w:ind w:left="1134"/>
      <w:rPr>
        <w:rFonts w:ascii="Gill Sans MT" w:hAnsi="Gill Sans MT"/>
        <w:noProo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41E3"/>
    <w:multiLevelType w:val="hybridMultilevel"/>
    <w:tmpl w:val="42CE4ED8"/>
    <w:lvl w:ilvl="0" w:tplc="BF84AEBE">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3ED012A"/>
    <w:multiLevelType w:val="hybridMultilevel"/>
    <w:tmpl w:val="C49AE8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InTemplateCenterEnabled" w:val="False"/>
  </w:docVars>
  <w:rsids>
    <w:rsidRoot w:val="0081764F"/>
    <w:rsid w:val="000120F2"/>
    <w:rsid w:val="0002785D"/>
    <w:rsid w:val="000309F5"/>
    <w:rsid w:val="00033DEA"/>
    <w:rsid w:val="00056D91"/>
    <w:rsid w:val="00061416"/>
    <w:rsid w:val="00067F77"/>
    <w:rsid w:val="000813BE"/>
    <w:rsid w:val="0008621B"/>
    <w:rsid w:val="000B6054"/>
    <w:rsid w:val="000D3CBF"/>
    <w:rsid w:val="000F6BC5"/>
    <w:rsid w:val="00115988"/>
    <w:rsid w:val="001222BF"/>
    <w:rsid w:val="001367EA"/>
    <w:rsid w:val="00146B18"/>
    <w:rsid w:val="00151967"/>
    <w:rsid w:val="00160F0C"/>
    <w:rsid w:val="0017663A"/>
    <w:rsid w:val="00185FDC"/>
    <w:rsid w:val="001C2C0C"/>
    <w:rsid w:val="001C2EC2"/>
    <w:rsid w:val="001C2FCF"/>
    <w:rsid w:val="001E5F8D"/>
    <w:rsid w:val="001E7BD9"/>
    <w:rsid w:val="001E7FE6"/>
    <w:rsid w:val="001F5A81"/>
    <w:rsid w:val="001F7606"/>
    <w:rsid w:val="002233D0"/>
    <w:rsid w:val="002319C2"/>
    <w:rsid w:val="002336E2"/>
    <w:rsid w:val="0023421A"/>
    <w:rsid w:val="002405EC"/>
    <w:rsid w:val="00243A53"/>
    <w:rsid w:val="002458AC"/>
    <w:rsid w:val="00247F10"/>
    <w:rsid w:val="00267ED4"/>
    <w:rsid w:val="002711B6"/>
    <w:rsid w:val="002821E0"/>
    <w:rsid w:val="002A4608"/>
    <w:rsid w:val="002E3CC3"/>
    <w:rsid w:val="002E7A98"/>
    <w:rsid w:val="002F6021"/>
    <w:rsid w:val="003102CF"/>
    <w:rsid w:val="003209B6"/>
    <w:rsid w:val="003363F2"/>
    <w:rsid w:val="0036242C"/>
    <w:rsid w:val="00364770"/>
    <w:rsid w:val="00364AE6"/>
    <w:rsid w:val="00391FAB"/>
    <w:rsid w:val="003A06F7"/>
    <w:rsid w:val="003A7D8F"/>
    <w:rsid w:val="003B1CE1"/>
    <w:rsid w:val="003B44B7"/>
    <w:rsid w:val="003B6FFC"/>
    <w:rsid w:val="003C3D39"/>
    <w:rsid w:val="003D7F80"/>
    <w:rsid w:val="0040076A"/>
    <w:rsid w:val="00420B61"/>
    <w:rsid w:val="00437AAE"/>
    <w:rsid w:val="00466FBA"/>
    <w:rsid w:val="004708D6"/>
    <w:rsid w:val="00471AFD"/>
    <w:rsid w:val="00491079"/>
    <w:rsid w:val="004B1C5A"/>
    <w:rsid w:val="004B71ED"/>
    <w:rsid w:val="004D60ED"/>
    <w:rsid w:val="004E09A4"/>
    <w:rsid w:val="004E181D"/>
    <w:rsid w:val="004E439E"/>
    <w:rsid w:val="004E66FA"/>
    <w:rsid w:val="004F020D"/>
    <w:rsid w:val="004F0B08"/>
    <w:rsid w:val="004F2352"/>
    <w:rsid w:val="005220BA"/>
    <w:rsid w:val="00524828"/>
    <w:rsid w:val="005249B6"/>
    <w:rsid w:val="00524F25"/>
    <w:rsid w:val="00525EFA"/>
    <w:rsid w:val="00575A0B"/>
    <w:rsid w:val="00576F22"/>
    <w:rsid w:val="0058746A"/>
    <w:rsid w:val="00590127"/>
    <w:rsid w:val="005938AE"/>
    <w:rsid w:val="005A77AE"/>
    <w:rsid w:val="005B1438"/>
    <w:rsid w:val="005B20D9"/>
    <w:rsid w:val="005B5E11"/>
    <w:rsid w:val="005C2427"/>
    <w:rsid w:val="005D47C3"/>
    <w:rsid w:val="005E16C5"/>
    <w:rsid w:val="006377E3"/>
    <w:rsid w:val="006442EE"/>
    <w:rsid w:val="00650E3F"/>
    <w:rsid w:val="006624CA"/>
    <w:rsid w:val="00675692"/>
    <w:rsid w:val="00683CD3"/>
    <w:rsid w:val="0068778A"/>
    <w:rsid w:val="006B17DA"/>
    <w:rsid w:val="006C1394"/>
    <w:rsid w:val="006D256C"/>
    <w:rsid w:val="006D46FC"/>
    <w:rsid w:val="006D5410"/>
    <w:rsid w:val="006E0FAD"/>
    <w:rsid w:val="007072C7"/>
    <w:rsid w:val="0071571A"/>
    <w:rsid w:val="00717750"/>
    <w:rsid w:val="00737103"/>
    <w:rsid w:val="00737357"/>
    <w:rsid w:val="00741774"/>
    <w:rsid w:val="00763954"/>
    <w:rsid w:val="00780196"/>
    <w:rsid w:val="007954A0"/>
    <w:rsid w:val="007C1A29"/>
    <w:rsid w:val="007D2B31"/>
    <w:rsid w:val="007D648F"/>
    <w:rsid w:val="007F2789"/>
    <w:rsid w:val="008060E5"/>
    <w:rsid w:val="008073C4"/>
    <w:rsid w:val="008141F2"/>
    <w:rsid w:val="0081764F"/>
    <w:rsid w:val="00821869"/>
    <w:rsid w:val="00822AC2"/>
    <w:rsid w:val="00827D7E"/>
    <w:rsid w:val="00846F6B"/>
    <w:rsid w:val="00851416"/>
    <w:rsid w:val="008607EC"/>
    <w:rsid w:val="00871FC2"/>
    <w:rsid w:val="00885857"/>
    <w:rsid w:val="0089093F"/>
    <w:rsid w:val="00894CD8"/>
    <w:rsid w:val="008A0930"/>
    <w:rsid w:val="008D02DA"/>
    <w:rsid w:val="008F1B7C"/>
    <w:rsid w:val="008F3E4F"/>
    <w:rsid w:val="0090229A"/>
    <w:rsid w:val="00906037"/>
    <w:rsid w:val="00907682"/>
    <w:rsid w:val="0091013F"/>
    <w:rsid w:val="00937A7C"/>
    <w:rsid w:val="00944F30"/>
    <w:rsid w:val="009550C0"/>
    <w:rsid w:val="009552F8"/>
    <w:rsid w:val="00962B7E"/>
    <w:rsid w:val="009969BA"/>
    <w:rsid w:val="009A479D"/>
    <w:rsid w:val="009A5E59"/>
    <w:rsid w:val="009C5502"/>
    <w:rsid w:val="009E2C40"/>
    <w:rsid w:val="009F07A4"/>
    <w:rsid w:val="00A433B0"/>
    <w:rsid w:val="00A43FBE"/>
    <w:rsid w:val="00A510C7"/>
    <w:rsid w:val="00A56B60"/>
    <w:rsid w:val="00A57DC0"/>
    <w:rsid w:val="00A74A24"/>
    <w:rsid w:val="00A8273D"/>
    <w:rsid w:val="00A8498B"/>
    <w:rsid w:val="00A872D5"/>
    <w:rsid w:val="00A9011B"/>
    <w:rsid w:val="00A931EC"/>
    <w:rsid w:val="00AB6D73"/>
    <w:rsid w:val="00AC2CA2"/>
    <w:rsid w:val="00AD679F"/>
    <w:rsid w:val="00B11F3F"/>
    <w:rsid w:val="00B221F6"/>
    <w:rsid w:val="00B26A2A"/>
    <w:rsid w:val="00B32801"/>
    <w:rsid w:val="00B34180"/>
    <w:rsid w:val="00B57939"/>
    <w:rsid w:val="00B60F3B"/>
    <w:rsid w:val="00B74CD3"/>
    <w:rsid w:val="00B86A36"/>
    <w:rsid w:val="00B94807"/>
    <w:rsid w:val="00BA5D8A"/>
    <w:rsid w:val="00BB7E50"/>
    <w:rsid w:val="00BD5449"/>
    <w:rsid w:val="00BD6333"/>
    <w:rsid w:val="00BE3BB7"/>
    <w:rsid w:val="00C10D32"/>
    <w:rsid w:val="00C10D34"/>
    <w:rsid w:val="00C22DD0"/>
    <w:rsid w:val="00C24DDA"/>
    <w:rsid w:val="00C26420"/>
    <w:rsid w:val="00C31B02"/>
    <w:rsid w:val="00C35F2E"/>
    <w:rsid w:val="00C4259A"/>
    <w:rsid w:val="00C46361"/>
    <w:rsid w:val="00C92F3C"/>
    <w:rsid w:val="00C93897"/>
    <w:rsid w:val="00C9739C"/>
    <w:rsid w:val="00CA37EF"/>
    <w:rsid w:val="00CB4A97"/>
    <w:rsid w:val="00CC31A7"/>
    <w:rsid w:val="00CC341D"/>
    <w:rsid w:val="00CC508F"/>
    <w:rsid w:val="00CE424D"/>
    <w:rsid w:val="00CE7F30"/>
    <w:rsid w:val="00D25477"/>
    <w:rsid w:val="00D3431A"/>
    <w:rsid w:val="00D3660C"/>
    <w:rsid w:val="00D52F95"/>
    <w:rsid w:val="00D60918"/>
    <w:rsid w:val="00D75CB4"/>
    <w:rsid w:val="00DA5678"/>
    <w:rsid w:val="00DA635F"/>
    <w:rsid w:val="00DD0A3A"/>
    <w:rsid w:val="00DD0D08"/>
    <w:rsid w:val="00DD5658"/>
    <w:rsid w:val="00E2180A"/>
    <w:rsid w:val="00E21AB4"/>
    <w:rsid w:val="00E23429"/>
    <w:rsid w:val="00E43EC6"/>
    <w:rsid w:val="00E73C59"/>
    <w:rsid w:val="00EA6156"/>
    <w:rsid w:val="00EB594B"/>
    <w:rsid w:val="00ED0F25"/>
    <w:rsid w:val="00ED2B8E"/>
    <w:rsid w:val="00ED3482"/>
    <w:rsid w:val="00EE37F1"/>
    <w:rsid w:val="00EE54B3"/>
    <w:rsid w:val="00EE5AE4"/>
    <w:rsid w:val="00EE647B"/>
    <w:rsid w:val="00EE6DFD"/>
    <w:rsid w:val="00EF2613"/>
    <w:rsid w:val="00F04C73"/>
    <w:rsid w:val="00F07D3B"/>
    <w:rsid w:val="00F1615E"/>
    <w:rsid w:val="00F26FAB"/>
    <w:rsid w:val="00F34A2F"/>
    <w:rsid w:val="00F52C10"/>
    <w:rsid w:val="00F6627E"/>
    <w:rsid w:val="00F74C50"/>
    <w:rsid w:val="00F86AFF"/>
    <w:rsid w:val="00F87DFE"/>
    <w:rsid w:val="00F929E5"/>
    <w:rsid w:val="00F94336"/>
    <w:rsid w:val="00F97F1D"/>
    <w:rsid w:val="00FC26FE"/>
    <w:rsid w:val="00FC3E4E"/>
    <w:rsid w:val="00FC5374"/>
    <w:rsid w:val="00FD7224"/>
    <w:rsid w:val="00FE0E09"/>
    <w:rsid w:val="00FE4264"/>
    <w:rsid w:val="00FE7B36"/>
    <w:rsid w:val="00FF340E"/>
    <w:rsid w:val="00FF5A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B12A2461-F995-4640-937B-EE423A3D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C2"/>
    <w:rPr>
      <w:rFonts w:cstheme="minorBidi"/>
      <w:sz w:val="24"/>
      <w:szCs w:val="22"/>
      <w:lang w:eastAsia="en-US"/>
    </w:rPr>
  </w:style>
  <w:style w:type="paragraph" w:styleId="Overskrift1">
    <w:name w:val="heading 1"/>
    <w:basedOn w:val="Normal"/>
    <w:next w:val="Normal"/>
    <w:link w:val="Overskrift1Tegn"/>
    <w:uiPriority w:val="9"/>
    <w:qFormat/>
    <w:rsid w:val="00C24DDA"/>
    <w:pPr>
      <w:keepNext/>
      <w:keepLines/>
      <w:spacing w:before="480"/>
      <w:outlineLvl w:val="0"/>
    </w:pPr>
    <w:rPr>
      <w:rFonts w:ascii="Gill Sans MT" w:eastAsiaTheme="majorEastAsia" w:hAnsi="Gill Sans MT" w:cstheme="majorBidi"/>
      <w:b/>
      <w:bCs/>
      <w:sz w:val="32"/>
      <w:szCs w:val="28"/>
    </w:rPr>
  </w:style>
  <w:style w:type="paragraph" w:styleId="Overskrift2">
    <w:name w:val="heading 2"/>
    <w:basedOn w:val="Normal"/>
    <w:next w:val="Normal"/>
    <w:link w:val="Overskrift2Tegn"/>
    <w:uiPriority w:val="9"/>
    <w:unhideWhenUsed/>
    <w:qFormat/>
    <w:rsid w:val="00C24DDA"/>
    <w:pPr>
      <w:keepNext/>
      <w:keepLines/>
      <w:spacing w:before="200"/>
      <w:outlineLvl w:val="1"/>
    </w:pPr>
    <w:rPr>
      <w:rFonts w:ascii="Gill Sans MT" w:eastAsiaTheme="majorEastAsia" w:hAnsi="Gill Sans MT" w:cstheme="majorBidi"/>
      <w:b/>
      <w:bCs/>
      <w:color w:val="4F81BD" w:themeColor="accent1"/>
      <w:sz w:val="28"/>
      <w:szCs w:val="26"/>
    </w:rPr>
  </w:style>
  <w:style w:type="paragraph" w:styleId="Overskrift3">
    <w:name w:val="heading 3"/>
    <w:basedOn w:val="Normal"/>
    <w:next w:val="Normal"/>
    <w:link w:val="Overskrift3Tegn"/>
    <w:uiPriority w:val="9"/>
    <w:unhideWhenUsed/>
    <w:qFormat/>
    <w:rsid w:val="00C24DDA"/>
    <w:pPr>
      <w:keepNext/>
      <w:keepLines/>
      <w:spacing w:before="200"/>
      <w:outlineLvl w:val="2"/>
    </w:pPr>
    <w:rPr>
      <w:rFonts w:ascii="Gill Sans MT" w:eastAsiaTheme="majorEastAsia" w:hAnsi="Gill Sans MT" w:cstheme="majorBidi"/>
      <w:b/>
      <w:bCs/>
    </w:rPr>
  </w:style>
  <w:style w:type="paragraph" w:styleId="Overskrift4">
    <w:name w:val="heading 4"/>
    <w:basedOn w:val="Normal"/>
    <w:next w:val="Normal"/>
    <w:qFormat/>
    <w:rsid w:val="002405EC"/>
    <w:pPr>
      <w:keepNext/>
      <w:outlineLvl w:val="3"/>
    </w:pPr>
    <w:rPr>
      <w:b/>
      <w:bCs/>
    </w:rPr>
  </w:style>
  <w:style w:type="paragraph" w:styleId="Overskrift5">
    <w:name w:val="heading 5"/>
    <w:basedOn w:val="Normal"/>
    <w:next w:val="Normal"/>
    <w:qFormat/>
    <w:rsid w:val="00420B61"/>
    <w:pPr>
      <w:spacing w:before="240" w:after="60"/>
      <w:outlineLvl w:val="4"/>
    </w:pPr>
    <w:rPr>
      <w:rFonts w:ascii="Gill Sans MT" w:hAnsi="Gill Sans MT"/>
      <w:b/>
      <w:bCs/>
      <w:i/>
      <w:iCs/>
      <w:sz w:val="26"/>
      <w:szCs w:val="26"/>
    </w:rPr>
  </w:style>
  <w:style w:type="paragraph" w:styleId="Overskrift6">
    <w:name w:val="heading 6"/>
    <w:basedOn w:val="Normal"/>
    <w:next w:val="Normal"/>
    <w:qFormat/>
    <w:rsid w:val="00BD6333"/>
    <w:pPr>
      <w:spacing w:before="60" w:after="60"/>
      <w:outlineLvl w:val="5"/>
    </w:pPr>
    <w:rPr>
      <w:rFonts w:ascii="Gill Sans MT" w:hAnsi="Gill Sans MT"/>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emrkninger-overskrift">
    <w:name w:val="Bemærkninger - overskrift"/>
    <w:basedOn w:val="Overskrift5"/>
    <w:rsid w:val="00E73C59"/>
    <w:rPr>
      <w:sz w:val="24"/>
    </w:rPr>
  </w:style>
  <w:style w:type="paragraph" w:customStyle="1" w:styleId="Bemrkninger-tekst">
    <w:name w:val="Bemærkninger - tekst"/>
    <w:basedOn w:val="Normal"/>
    <w:rsid w:val="00E73C59"/>
    <w:pPr>
      <w:widowControl w:val="0"/>
      <w:autoSpaceDE w:val="0"/>
      <w:autoSpaceDN w:val="0"/>
      <w:adjustRightInd w:val="0"/>
      <w:spacing w:after="240"/>
    </w:pPr>
    <w:rPr>
      <w:i/>
      <w:sz w:val="22"/>
    </w:rPr>
  </w:style>
  <w:style w:type="paragraph" w:customStyle="1" w:styleId="TypografiBemrkninger-tekstEfter12pkt">
    <w:name w:val="Typografi Bemærkninger - tekst + Efter:  12 pkt."/>
    <w:basedOn w:val="Bemrkninger-tekst"/>
    <w:rsid w:val="00E73C59"/>
    <w:rPr>
      <w:szCs w:val="20"/>
    </w:rPr>
  </w:style>
  <w:style w:type="paragraph" w:customStyle="1" w:styleId="Paragraf-stk">
    <w:name w:val="Paragraf - stk"/>
    <w:basedOn w:val="Normal"/>
    <w:rsid w:val="00E73C59"/>
    <w:pPr>
      <w:widowControl w:val="0"/>
      <w:autoSpaceDE w:val="0"/>
      <w:autoSpaceDN w:val="0"/>
      <w:adjustRightInd w:val="0"/>
    </w:pPr>
    <w:rPr>
      <w:i/>
      <w:iCs/>
      <w:sz w:val="26"/>
    </w:rPr>
  </w:style>
  <w:style w:type="paragraph" w:customStyle="1" w:styleId="Paragraf-styk">
    <w:name w:val="Paragraf - styk"/>
    <w:basedOn w:val="Overskrift4"/>
    <w:rsid w:val="00E73C59"/>
    <w:pPr>
      <w:spacing w:before="60"/>
    </w:pPr>
    <w:rPr>
      <w:b w:val="0"/>
      <w:i/>
      <w:sz w:val="26"/>
      <w:lang w:val="en-GB"/>
    </w:rPr>
  </w:style>
  <w:style w:type="paragraph" w:customStyle="1" w:styleId="Normal-ndringer">
    <w:name w:val="Normal - Ændringer"/>
    <w:basedOn w:val="Normal"/>
    <w:rsid w:val="003C3D39"/>
    <w:pPr>
      <w:keepNext/>
      <w:tabs>
        <w:tab w:val="left" w:pos="284"/>
        <w:tab w:val="left" w:pos="425"/>
      </w:tabs>
      <w:spacing w:before="120"/>
    </w:pPr>
    <w:rPr>
      <w:b/>
      <w:i/>
    </w:rPr>
  </w:style>
  <w:style w:type="table" w:styleId="Tabel-Liste4">
    <w:name w:val="Table List 4"/>
    <w:basedOn w:val="Tabel-Normal"/>
    <w:rsid w:val="005249B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Gitter">
    <w:name w:val="Table Grid"/>
    <w:basedOn w:val="Tabel-Normal"/>
    <w:rsid w:val="006E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unktionsudredningstabel">
    <w:name w:val="Funktionsudredningstabel"/>
    <w:basedOn w:val="Tabel-Gitter"/>
    <w:rsid w:val="00BD6333"/>
    <w:rPr>
      <w:sz w:val="24"/>
    </w:rPr>
    <w:tblPr/>
    <w:tblStylePr w:type="firstRow">
      <w:pPr>
        <w:wordWrap/>
        <w:spacing w:beforeLines="50" w:beforeAutospacing="0" w:afterLines="50" w:afterAutospacing="0"/>
        <w:contextualSpacing/>
      </w:pPr>
      <w:rPr>
        <w:rFonts w:ascii="Cambria" w:hAnsi="Cambria"/>
        <w:b/>
        <w:sz w:val="24"/>
      </w:rPr>
    </w:tblStylePr>
  </w:style>
  <w:style w:type="character" w:customStyle="1" w:styleId="Typografi115pkt">
    <w:name w:val="Typografi 115 pkt"/>
    <w:basedOn w:val="Standardskrifttypeiafsnit"/>
    <w:rsid w:val="002405EC"/>
    <w:rPr>
      <w:rFonts w:ascii="Times New Roman" w:hAnsi="Times New Roman"/>
      <w:sz w:val="24"/>
    </w:rPr>
  </w:style>
  <w:style w:type="table" w:customStyle="1" w:styleId="Typografi1">
    <w:name w:val="Typografi1"/>
    <w:basedOn w:val="Tabel-Normal"/>
    <w:uiPriority w:val="99"/>
    <w:qFormat/>
    <w:rsid w:val="0091013F"/>
    <w:tblPr>
      <w:tblStyleRowBandSize w:val="1"/>
    </w:tblPr>
    <w:tblStylePr w:type="firstRow">
      <w:rPr>
        <w:b/>
      </w:rPr>
      <w:tblPr/>
      <w:tcPr>
        <w:shd w:val="clear" w:color="auto" w:fill="283296"/>
      </w:tcPr>
    </w:tblStylePr>
    <w:tblStylePr w:type="band2Horz">
      <w:tblPr/>
      <w:tcPr>
        <w:shd w:val="clear" w:color="auto" w:fill="BFBFBF" w:themeFill="background1" w:themeFillShade="BF"/>
      </w:tcPr>
    </w:tblStylePr>
  </w:style>
  <w:style w:type="character" w:customStyle="1" w:styleId="Overskrift1Tegn">
    <w:name w:val="Overskrift 1 Tegn"/>
    <w:basedOn w:val="Standardskrifttypeiafsnit"/>
    <w:link w:val="Overskrift1"/>
    <w:uiPriority w:val="9"/>
    <w:rsid w:val="00C24DDA"/>
    <w:rPr>
      <w:rFonts w:ascii="Gill Sans MT" w:eastAsiaTheme="majorEastAsia" w:hAnsi="Gill Sans MT" w:cstheme="majorBidi"/>
      <w:b/>
      <w:bCs/>
      <w:sz w:val="32"/>
      <w:szCs w:val="28"/>
      <w:lang w:eastAsia="en-US"/>
    </w:rPr>
  </w:style>
  <w:style w:type="character" w:customStyle="1" w:styleId="Overskrift2Tegn">
    <w:name w:val="Overskrift 2 Tegn"/>
    <w:basedOn w:val="Standardskrifttypeiafsnit"/>
    <w:link w:val="Overskrift2"/>
    <w:uiPriority w:val="9"/>
    <w:rsid w:val="00C24DDA"/>
    <w:rPr>
      <w:rFonts w:ascii="Gill Sans MT" w:eastAsiaTheme="majorEastAsia" w:hAnsi="Gill Sans MT" w:cstheme="majorBidi"/>
      <w:b/>
      <w:bCs/>
      <w:color w:val="4F81BD" w:themeColor="accent1"/>
      <w:sz w:val="28"/>
      <w:szCs w:val="26"/>
      <w:lang w:eastAsia="en-US"/>
    </w:rPr>
  </w:style>
  <w:style w:type="character" w:customStyle="1" w:styleId="Overskrift3Tegn">
    <w:name w:val="Overskrift 3 Tegn"/>
    <w:basedOn w:val="Standardskrifttypeiafsnit"/>
    <w:link w:val="Overskrift3"/>
    <w:uiPriority w:val="9"/>
    <w:rsid w:val="00C24DDA"/>
    <w:rPr>
      <w:rFonts w:ascii="Gill Sans MT" w:eastAsiaTheme="majorEastAsia" w:hAnsi="Gill Sans MT" w:cstheme="majorBidi"/>
      <w:b/>
      <w:bCs/>
      <w:sz w:val="24"/>
      <w:szCs w:val="22"/>
      <w:lang w:eastAsia="en-US"/>
    </w:rPr>
  </w:style>
  <w:style w:type="paragraph" w:styleId="Sidehoved">
    <w:name w:val="header"/>
    <w:basedOn w:val="Normal"/>
    <w:link w:val="SidehovedTegn"/>
    <w:uiPriority w:val="99"/>
    <w:rsid w:val="001C2EC2"/>
    <w:pPr>
      <w:tabs>
        <w:tab w:val="center" w:pos="4819"/>
        <w:tab w:val="right" w:pos="9638"/>
      </w:tabs>
    </w:pPr>
  </w:style>
  <w:style w:type="character" w:customStyle="1" w:styleId="SidehovedTegn">
    <w:name w:val="Sidehoved Tegn"/>
    <w:basedOn w:val="Standardskrifttypeiafsnit"/>
    <w:link w:val="Sidehoved"/>
    <w:uiPriority w:val="99"/>
    <w:rsid w:val="001C2EC2"/>
    <w:rPr>
      <w:rFonts w:cstheme="minorBidi"/>
      <w:sz w:val="24"/>
      <w:szCs w:val="22"/>
      <w:lang w:eastAsia="en-US"/>
    </w:rPr>
  </w:style>
  <w:style w:type="paragraph" w:styleId="Sidefod">
    <w:name w:val="footer"/>
    <w:basedOn w:val="Normal"/>
    <w:link w:val="SidefodTegn"/>
    <w:rsid w:val="001C2EC2"/>
    <w:pPr>
      <w:tabs>
        <w:tab w:val="center" w:pos="4819"/>
        <w:tab w:val="right" w:pos="9638"/>
      </w:tabs>
    </w:pPr>
  </w:style>
  <w:style w:type="character" w:customStyle="1" w:styleId="SidefodTegn">
    <w:name w:val="Sidefod Tegn"/>
    <w:basedOn w:val="Standardskrifttypeiafsnit"/>
    <w:link w:val="Sidefod"/>
    <w:uiPriority w:val="99"/>
    <w:rsid w:val="001C2EC2"/>
    <w:rPr>
      <w:rFonts w:cstheme="minorBidi"/>
      <w:sz w:val="24"/>
      <w:szCs w:val="22"/>
      <w:lang w:eastAsia="en-US"/>
    </w:rPr>
  </w:style>
  <w:style w:type="paragraph" w:styleId="Markeringsbobletekst">
    <w:name w:val="Balloon Text"/>
    <w:basedOn w:val="Normal"/>
    <w:link w:val="MarkeringsbobletekstTegn"/>
    <w:rsid w:val="00FF340E"/>
    <w:rPr>
      <w:rFonts w:ascii="Tahoma" w:hAnsi="Tahoma" w:cs="Tahoma"/>
      <w:sz w:val="16"/>
      <w:szCs w:val="16"/>
    </w:rPr>
  </w:style>
  <w:style w:type="character" w:customStyle="1" w:styleId="MarkeringsbobletekstTegn">
    <w:name w:val="Markeringsbobletekst Tegn"/>
    <w:basedOn w:val="Standardskrifttypeiafsnit"/>
    <w:link w:val="Markeringsbobletekst"/>
    <w:rsid w:val="00FF340E"/>
    <w:rPr>
      <w:rFonts w:ascii="Tahoma" w:hAnsi="Tahoma" w:cs="Tahoma"/>
      <w:sz w:val="16"/>
      <w:szCs w:val="16"/>
      <w:lang w:eastAsia="en-US"/>
    </w:rPr>
  </w:style>
  <w:style w:type="character" w:styleId="Strk">
    <w:name w:val="Strong"/>
    <w:basedOn w:val="Standardskrifttypeiafsnit"/>
    <w:uiPriority w:val="99"/>
    <w:qFormat/>
    <w:rsid w:val="000D3CBF"/>
    <w:rPr>
      <w:b/>
      <w:bCs/>
    </w:rPr>
  </w:style>
  <w:style w:type="paragraph" w:customStyle="1" w:styleId="Brevtekst">
    <w:name w:val="Brevtekst"/>
    <w:basedOn w:val="Normal"/>
    <w:rsid w:val="00846F6B"/>
    <w:pPr>
      <w:tabs>
        <w:tab w:val="right" w:pos="5387"/>
        <w:tab w:val="decimal" w:pos="6577"/>
        <w:tab w:val="right" w:pos="7371"/>
        <w:tab w:val="decimal" w:pos="8675"/>
      </w:tabs>
    </w:pPr>
    <w:rPr>
      <w:rFonts w:eastAsia="Times New Roman" w:cs="Times New Roman"/>
      <w:szCs w:val="24"/>
      <w:lang w:eastAsia="da-DK"/>
    </w:rPr>
  </w:style>
  <w:style w:type="paragraph" w:styleId="Listeafsnit">
    <w:name w:val="List Paragraph"/>
    <w:basedOn w:val="Normal"/>
    <w:uiPriority w:val="34"/>
    <w:qFormat/>
    <w:rsid w:val="009A5E59"/>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5478">
      <w:bodyDiv w:val="1"/>
      <w:marLeft w:val="0"/>
      <w:marRight w:val="0"/>
      <w:marTop w:val="0"/>
      <w:marBottom w:val="0"/>
      <w:divBdr>
        <w:top w:val="none" w:sz="0" w:space="0" w:color="auto"/>
        <w:left w:val="none" w:sz="0" w:space="0" w:color="auto"/>
        <w:bottom w:val="none" w:sz="0" w:space="0" w:color="auto"/>
        <w:right w:val="none" w:sz="0" w:space="0" w:color="auto"/>
      </w:divBdr>
    </w:div>
    <w:div w:id="664289039">
      <w:bodyDiv w:val="1"/>
      <w:marLeft w:val="0"/>
      <w:marRight w:val="0"/>
      <w:marTop w:val="0"/>
      <w:marBottom w:val="0"/>
      <w:divBdr>
        <w:top w:val="none" w:sz="0" w:space="0" w:color="auto"/>
        <w:left w:val="none" w:sz="0" w:space="0" w:color="auto"/>
        <w:bottom w:val="none" w:sz="0" w:space="0" w:color="auto"/>
        <w:right w:val="none" w:sz="0" w:space="0" w:color="auto"/>
      </w:divBdr>
    </w:div>
    <w:div w:id="688868837">
      <w:bodyDiv w:val="1"/>
      <w:marLeft w:val="0"/>
      <w:marRight w:val="0"/>
      <w:marTop w:val="0"/>
      <w:marBottom w:val="0"/>
      <w:divBdr>
        <w:top w:val="none" w:sz="0" w:space="0" w:color="auto"/>
        <w:left w:val="none" w:sz="0" w:space="0" w:color="auto"/>
        <w:bottom w:val="none" w:sz="0" w:space="0" w:color="auto"/>
        <w:right w:val="none" w:sz="0" w:space="0" w:color="auto"/>
      </w:divBdr>
    </w:div>
    <w:div w:id="1264458580">
      <w:bodyDiv w:val="1"/>
      <w:marLeft w:val="0"/>
      <w:marRight w:val="0"/>
      <w:marTop w:val="0"/>
      <w:marBottom w:val="0"/>
      <w:divBdr>
        <w:top w:val="none" w:sz="0" w:space="0" w:color="auto"/>
        <w:left w:val="none" w:sz="0" w:space="0" w:color="auto"/>
        <w:bottom w:val="none" w:sz="0" w:space="0" w:color="auto"/>
        <w:right w:val="none" w:sz="0" w:space="0" w:color="auto"/>
      </w:divBdr>
    </w:div>
    <w:div w:id="1314404650">
      <w:bodyDiv w:val="1"/>
      <w:marLeft w:val="0"/>
      <w:marRight w:val="0"/>
      <w:marTop w:val="0"/>
      <w:marBottom w:val="0"/>
      <w:divBdr>
        <w:top w:val="none" w:sz="0" w:space="0" w:color="auto"/>
        <w:left w:val="none" w:sz="0" w:space="0" w:color="auto"/>
        <w:bottom w:val="none" w:sz="0" w:space="0" w:color="auto"/>
        <w:right w:val="none" w:sz="0" w:space="0" w:color="auto"/>
      </w:divBdr>
    </w:div>
    <w:div w:id="1469664200">
      <w:bodyDiv w:val="1"/>
      <w:marLeft w:val="0"/>
      <w:marRight w:val="0"/>
      <w:marTop w:val="0"/>
      <w:marBottom w:val="0"/>
      <w:divBdr>
        <w:top w:val="none" w:sz="0" w:space="0" w:color="auto"/>
        <w:left w:val="none" w:sz="0" w:space="0" w:color="auto"/>
        <w:bottom w:val="none" w:sz="0" w:space="0" w:color="auto"/>
        <w:right w:val="none" w:sz="0" w:space="0" w:color="auto"/>
      </w:divBdr>
    </w:div>
    <w:div w:id="1635258850">
      <w:bodyDiv w:val="1"/>
      <w:marLeft w:val="0"/>
      <w:marRight w:val="0"/>
      <w:marTop w:val="0"/>
      <w:marBottom w:val="0"/>
      <w:divBdr>
        <w:top w:val="none" w:sz="0" w:space="0" w:color="auto"/>
        <w:left w:val="none" w:sz="0" w:space="0" w:color="auto"/>
        <w:bottom w:val="none" w:sz="0" w:space="0" w:color="auto"/>
        <w:right w:val="none" w:sz="0" w:space="0" w:color="auto"/>
      </w:divBdr>
    </w:div>
    <w:div w:id="19316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CF4D-7706-4D45-B6E2-276234A2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687</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boho</dc:creator>
  <cp:keywords/>
  <dc:description/>
  <cp:lastModifiedBy>Janne Dissing Nikolajsen</cp:lastModifiedBy>
  <cp:revision>22</cp:revision>
  <cp:lastPrinted>2011-02-15T12:17:00Z</cp:lastPrinted>
  <dcterms:created xsi:type="dcterms:W3CDTF">2017-10-03T10:11:00Z</dcterms:created>
  <dcterms:modified xsi:type="dcterms:W3CDTF">2017-10-09T12:15:00Z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{7BFFFD13-1672-43C8-B0B1-20741E5A83DC}</vt:lpwstr>
  </property>
</Properties>
</file>